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35EAA" w14:textId="77777777" w:rsidR="00A52A2F" w:rsidRDefault="00067A94">
      <w:pPr>
        <w:spacing w:after="153" w:line="261" w:lineRule="auto"/>
        <w:ind w:left="5087" w:right="2442" w:hanging="2491"/>
      </w:pPr>
      <w:r>
        <w:rPr>
          <w:noProof/>
        </w:rPr>
        <w:drawing>
          <wp:inline distT="0" distB="0" distL="0" distR="0" wp14:anchorId="7E72A4B0" wp14:editId="0F24E109">
            <wp:extent cx="3161665" cy="1781175"/>
            <wp:effectExtent l="0" t="0" r="0" b="0"/>
            <wp:docPr id="65" name="Pictu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7"/>
                    <a:stretch>
                      <a:fillRect/>
                    </a:stretch>
                  </pic:blipFill>
                  <pic:spPr>
                    <a:xfrm>
                      <a:off x="0" y="0"/>
                      <a:ext cx="3161665" cy="1781175"/>
                    </a:xfrm>
                    <a:prstGeom prst="rect">
                      <a:avLst/>
                    </a:prstGeom>
                  </pic:spPr>
                </pic:pic>
              </a:graphicData>
            </a:graphic>
          </wp:inline>
        </w:drawing>
      </w:r>
      <w:r>
        <w:rPr>
          <w:sz w:val="56"/>
        </w:rPr>
        <w:t xml:space="preserve">  </w:t>
      </w:r>
    </w:p>
    <w:p w14:paraId="63638043" w14:textId="77777777" w:rsidR="00A52A2F" w:rsidRDefault="00067A94">
      <w:pPr>
        <w:spacing w:after="160" w:line="259" w:lineRule="auto"/>
        <w:ind w:left="0" w:right="2" w:firstLine="0"/>
        <w:jc w:val="center"/>
      </w:pPr>
      <w:r>
        <w:rPr>
          <w:sz w:val="56"/>
        </w:rPr>
        <w:t xml:space="preserve">Anti-Bullying Policy </w:t>
      </w:r>
    </w:p>
    <w:p w14:paraId="7B3C88BE" w14:textId="77777777" w:rsidR="00A52A2F" w:rsidRDefault="00067A94">
      <w:pPr>
        <w:spacing w:after="158" w:line="259" w:lineRule="auto"/>
        <w:ind w:left="157" w:right="0" w:firstLine="0"/>
        <w:jc w:val="center"/>
      </w:pPr>
      <w:r>
        <w:rPr>
          <w:b/>
          <w:sz w:val="56"/>
        </w:rPr>
        <w:t xml:space="preserve"> </w:t>
      </w:r>
    </w:p>
    <w:p w14:paraId="5C56CB45" w14:textId="77777777" w:rsidR="00A52A2F" w:rsidRDefault="00067A94">
      <w:pPr>
        <w:spacing w:after="0" w:line="259" w:lineRule="auto"/>
        <w:ind w:left="0" w:right="5" w:firstLine="0"/>
        <w:jc w:val="center"/>
      </w:pPr>
      <w:r>
        <w:rPr>
          <w:b/>
          <w:sz w:val="56"/>
        </w:rPr>
        <w:t xml:space="preserve">St Mary’s CE Primary School </w:t>
      </w:r>
    </w:p>
    <w:p w14:paraId="08C105CA" w14:textId="77777777" w:rsidR="00A52A2F" w:rsidRDefault="00067A94">
      <w:pPr>
        <w:spacing w:after="481" w:line="259" w:lineRule="auto"/>
        <w:ind w:left="747" w:right="0" w:firstLine="0"/>
      </w:pPr>
      <w:r>
        <w:rPr>
          <w:b/>
          <w:color w:val="201F1E"/>
        </w:rPr>
        <w:t>Be courageous; be strong. Do everything in love.” 1 Corinthians 16 vs 13-14</w:t>
      </w:r>
      <w:r>
        <w:t xml:space="preserve"> </w:t>
      </w:r>
    </w:p>
    <w:p w14:paraId="7007C330" w14:textId="77777777" w:rsidR="00A52A2F" w:rsidRDefault="00067A94">
      <w:pPr>
        <w:spacing w:after="0" w:line="259" w:lineRule="auto"/>
        <w:ind w:left="157" w:right="0" w:firstLine="0"/>
        <w:jc w:val="center"/>
      </w:pPr>
      <w:r>
        <w:rPr>
          <w:b/>
          <w:sz w:val="56"/>
        </w:rPr>
        <w:t xml:space="preserve"> </w:t>
      </w:r>
    </w:p>
    <w:p w14:paraId="74D7FA1A" w14:textId="77777777" w:rsidR="00A52A2F" w:rsidRDefault="00067A94">
      <w:pPr>
        <w:spacing w:after="166" w:line="259" w:lineRule="auto"/>
        <w:ind w:left="1826" w:right="0" w:firstLine="0"/>
      </w:pPr>
      <w:r>
        <w:rPr>
          <w:noProof/>
        </w:rPr>
        <w:drawing>
          <wp:inline distT="0" distB="0" distL="0" distR="0" wp14:anchorId="14D9DBBB" wp14:editId="04CF5706">
            <wp:extent cx="3204210" cy="1063625"/>
            <wp:effectExtent l="0" t="0" r="0" b="0"/>
            <wp:docPr id="67"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8"/>
                    <a:stretch>
                      <a:fillRect/>
                    </a:stretch>
                  </pic:blipFill>
                  <pic:spPr>
                    <a:xfrm>
                      <a:off x="0" y="0"/>
                      <a:ext cx="3204210" cy="1063625"/>
                    </a:xfrm>
                    <a:prstGeom prst="rect">
                      <a:avLst/>
                    </a:prstGeom>
                  </pic:spPr>
                </pic:pic>
              </a:graphicData>
            </a:graphic>
          </wp:inline>
        </w:drawing>
      </w:r>
    </w:p>
    <w:p w14:paraId="1CA2A66B" w14:textId="77777777" w:rsidR="00A52A2F" w:rsidRDefault="00067A94">
      <w:pPr>
        <w:spacing w:after="0" w:line="259" w:lineRule="auto"/>
        <w:ind w:left="156" w:right="0" w:firstLine="0"/>
        <w:jc w:val="center"/>
      </w:pPr>
      <w:r>
        <w:rPr>
          <w:sz w:val="56"/>
        </w:rPr>
        <w:t xml:space="preserve"> </w:t>
      </w:r>
    </w:p>
    <w:p w14:paraId="26D70ACC" w14:textId="77777777" w:rsidR="00A52A2F" w:rsidRDefault="00067A94">
      <w:pPr>
        <w:spacing w:after="0" w:line="259" w:lineRule="auto"/>
        <w:ind w:left="0" w:right="0" w:firstLine="0"/>
      </w:pPr>
      <w:r>
        <w:rPr>
          <w:b/>
          <w:sz w:val="32"/>
        </w:rPr>
        <w:t xml:space="preserve">Key Contact Personnel </w:t>
      </w:r>
      <w:r>
        <w:rPr>
          <w:sz w:val="32"/>
        </w:rPr>
        <w:t xml:space="preserve"> </w:t>
      </w:r>
    </w:p>
    <w:p w14:paraId="22C6093B" w14:textId="77777777" w:rsidR="00A52A2F" w:rsidRDefault="00067A94">
      <w:pPr>
        <w:spacing w:after="12"/>
        <w:ind w:left="-5" w:right="0"/>
      </w:pPr>
      <w:r>
        <w:rPr>
          <w:sz w:val="28"/>
        </w:rPr>
        <w:t xml:space="preserve">Nominated Member of Leadership Staff Responsible for the policy: (Laura Oakes Headteacher and Safeguarding Lead DSL) </w:t>
      </w:r>
    </w:p>
    <w:p w14:paraId="225CDD19" w14:textId="77777777" w:rsidR="00A52A2F" w:rsidRDefault="00067A94">
      <w:pPr>
        <w:spacing w:after="0" w:line="259" w:lineRule="auto"/>
        <w:ind w:left="0" w:right="0" w:firstLine="0"/>
      </w:pPr>
      <w:r>
        <w:rPr>
          <w:sz w:val="28"/>
        </w:rPr>
        <w:t xml:space="preserve"> </w:t>
      </w:r>
    </w:p>
    <w:p w14:paraId="5F9AD88E" w14:textId="77777777" w:rsidR="00A52A2F" w:rsidRDefault="00067A94">
      <w:pPr>
        <w:spacing w:after="12"/>
        <w:ind w:left="-5" w:right="0"/>
      </w:pPr>
      <w:r>
        <w:rPr>
          <w:sz w:val="28"/>
        </w:rPr>
        <w:t xml:space="preserve">Designated DSL: Paul Galvin and Fiona Rolls-Drew </w:t>
      </w:r>
    </w:p>
    <w:p w14:paraId="52729C92" w14:textId="77777777" w:rsidR="00A52A2F" w:rsidRDefault="00067A94">
      <w:pPr>
        <w:spacing w:after="0" w:line="259" w:lineRule="auto"/>
        <w:ind w:left="0" w:right="0" w:firstLine="0"/>
      </w:pPr>
      <w:r>
        <w:rPr>
          <w:sz w:val="28"/>
        </w:rPr>
        <w:t xml:space="preserve"> </w:t>
      </w:r>
    </w:p>
    <w:p w14:paraId="11ED76D7" w14:textId="77777777" w:rsidR="00A52A2F" w:rsidRDefault="00067A94">
      <w:pPr>
        <w:spacing w:after="12"/>
        <w:ind w:left="-5" w:right="0"/>
      </w:pPr>
      <w:r>
        <w:rPr>
          <w:sz w:val="28"/>
        </w:rPr>
        <w:t xml:space="preserve">Named Governor with lead responsibility: Mrs Julia Pointon </w:t>
      </w:r>
    </w:p>
    <w:p w14:paraId="5DF4DBDD" w14:textId="77777777" w:rsidR="00A52A2F" w:rsidRDefault="00067A94">
      <w:pPr>
        <w:spacing w:after="12"/>
        <w:ind w:left="-5" w:right="0"/>
      </w:pPr>
      <w:r>
        <w:rPr>
          <w:sz w:val="28"/>
        </w:rPr>
        <w:t xml:space="preserve">Reviewed: Sept 2024 </w:t>
      </w:r>
    </w:p>
    <w:p w14:paraId="15A38B40" w14:textId="77777777" w:rsidR="00A52A2F" w:rsidRDefault="00067A94">
      <w:pPr>
        <w:spacing w:after="12"/>
        <w:ind w:left="-5" w:right="0"/>
      </w:pPr>
      <w:r>
        <w:rPr>
          <w:sz w:val="28"/>
        </w:rPr>
        <w:t xml:space="preserve">Next Review: Sept 2026 </w:t>
      </w:r>
    </w:p>
    <w:p w14:paraId="3E21C12F" w14:textId="77777777" w:rsidR="00A52A2F" w:rsidRDefault="00067A94">
      <w:pPr>
        <w:spacing w:after="0" w:line="259" w:lineRule="auto"/>
        <w:ind w:left="0" w:right="0" w:firstLine="0"/>
      </w:pPr>
      <w:r>
        <w:rPr>
          <w:b/>
        </w:rPr>
        <w:t xml:space="preserve"> </w:t>
      </w:r>
    </w:p>
    <w:p w14:paraId="2FFD04FD" w14:textId="77777777" w:rsidR="00A52A2F" w:rsidRDefault="00067A94">
      <w:pPr>
        <w:pStyle w:val="Heading1"/>
        <w:spacing w:after="173"/>
      </w:pPr>
      <w:r>
        <w:t xml:space="preserve">Our Mission </w:t>
      </w:r>
      <w:r>
        <w:rPr>
          <w:b w:val="0"/>
          <w:color w:val="201F1E"/>
        </w:rPr>
        <w:t xml:space="preserve">‘ </w:t>
      </w:r>
    </w:p>
    <w:p w14:paraId="18B51A61" w14:textId="77777777" w:rsidR="00A52A2F" w:rsidRDefault="00067A94">
      <w:pPr>
        <w:spacing w:after="183" w:line="259" w:lineRule="auto"/>
        <w:ind w:left="0" w:right="0" w:firstLine="0"/>
      </w:pPr>
      <w:r>
        <w:rPr>
          <w:color w:val="201F1E"/>
        </w:rPr>
        <w:t>‘Be courageous; be strong. Do everything in love.” 1 Corinthians 16 vs 13</w:t>
      </w:r>
      <w:r>
        <w:rPr>
          <w:color w:val="201F1E"/>
        </w:rPr>
        <w:t>-14</w:t>
      </w:r>
      <w:r>
        <w:rPr>
          <w:color w:val="201F1E"/>
        </w:rPr>
        <w:t>’</w:t>
      </w:r>
      <w:r>
        <w:t xml:space="preserve"> </w:t>
      </w:r>
    </w:p>
    <w:p w14:paraId="76C1C51D" w14:textId="77777777" w:rsidR="00A52A2F" w:rsidRDefault="00067A94">
      <w:r>
        <w:t xml:space="preserve">We are dedicated to serving the community by providing our children with life skills to flourish in a diverse society. Every individual is valued and celebrated. Faith, spirituality, Christian and British values guide us through our journey at </w:t>
      </w:r>
      <w:r>
        <w:t>St Mary’s.</w:t>
      </w:r>
      <w:r>
        <w:t xml:space="preserve"> </w:t>
      </w:r>
    </w:p>
    <w:p w14:paraId="02B3ED7D" w14:textId="77777777" w:rsidR="00A52A2F" w:rsidRDefault="00067A94">
      <w:pPr>
        <w:spacing w:after="0" w:line="240" w:lineRule="auto"/>
        <w:ind w:left="0" w:right="10106" w:firstLine="0"/>
      </w:pPr>
      <w:r>
        <w:rPr>
          <w:b/>
        </w:rPr>
        <w:lastRenderedPageBreak/>
        <w:t xml:space="preserve"> </w:t>
      </w:r>
      <w:r>
        <w:t xml:space="preserve"> </w:t>
      </w:r>
    </w:p>
    <w:p w14:paraId="4BAA82F1" w14:textId="77777777" w:rsidR="00A52A2F" w:rsidRDefault="00067A94">
      <w:pPr>
        <w:spacing w:after="3" w:line="248" w:lineRule="auto"/>
        <w:ind w:left="-5" w:right="0"/>
      </w:pPr>
      <w:r>
        <w:t xml:space="preserve">This policy is based on DfE guidance “Preventing and Tackling Bullying” July 2017 and </w:t>
      </w:r>
      <w:r>
        <w:t xml:space="preserve">supporting documents. It also considers the DfE </w:t>
      </w:r>
      <w:r>
        <w:t xml:space="preserve">statutory guidance “Keeping Children </w:t>
      </w:r>
    </w:p>
    <w:p w14:paraId="676E29AC" w14:textId="77777777" w:rsidR="00A52A2F" w:rsidRDefault="00067A94">
      <w:pPr>
        <w:spacing w:after="3" w:line="248" w:lineRule="auto"/>
        <w:ind w:left="-5" w:right="0"/>
      </w:pPr>
      <w:r>
        <w:t>Safe in Education” 202</w:t>
      </w:r>
      <w:r>
        <w:t xml:space="preserve">3 </w:t>
      </w:r>
      <w:r>
        <w:t xml:space="preserve">and ‘Sexual </w:t>
      </w:r>
      <w:r>
        <w:t>Violence and Sexual Harassment between Children in Schools and C</w:t>
      </w:r>
      <w:r>
        <w:t>olleges’ guidance. The s</w:t>
      </w:r>
      <w:r>
        <w:t xml:space="preserve">chool </w:t>
      </w:r>
      <w:r>
        <w:t xml:space="preserve">has also read </w:t>
      </w:r>
      <w:proofErr w:type="spellStart"/>
      <w:r>
        <w:t>Childnet’s</w:t>
      </w:r>
      <w:proofErr w:type="spellEnd"/>
      <w:r>
        <w:t xml:space="preserve"> “Cyberbullying: Understand, Prevent and Respond: Guidance for Schools”. </w:t>
      </w:r>
      <w:r>
        <w:t xml:space="preserve"> </w:t>
      </w:r>
    </w:p>
    <w:p w14:paraId="08419F54" w14:textId="77777777" w:rsidR="00A52A2F" w:rsidRDefault="00067A94">
      <w:pPr>
        <w:spacing w:after="13" w:line="259" w:lineRule="auto"/>
        <w:ind w:left="0" w:right="0" w:firstLine="0"/>
      </w:pPr>
      <w:r>
        <w:rPr>
          <w:b/>
        </w:rPr>
        <w:t xml:space="preserve"> </w:t>
      </w:r>
    </w:p>
    <w:p w14:paraId="588A05F2" w14:textId="77777777" w:rsidR="00A52A2F" w:rsidRDefault="00067A94">
      <w:pPr>
        <w:spacing w:line="250" w:lineRule="auto"/>
        <w:ind w:left="355" w:right="0"/>
      </w:pPr>
      <w:r>
        <w:rPr>
          <w:b/>
        </w:rPr>
        <w:t>1)</w:t>
      </w:r>
      <w:r>
        <w:rPr>
          <w:rFonts w:ascii="Arial" w:eastAsia="Arial" w:hAnsi="Arial" w:cs="Arial"/>
          <w:b/>
        </w:rPr>
        <w:t xml:space="preserve"> </w:t>
      </w:r>
      <w:r>
        <w:rPr>
          <w:b/>
        </w:rPr>
        <w:t xml:space="preserve">Policy objectives:  </w:t>
      </w:r>
    </w:p>
    <w:p w14:paraId="42130A1A" w14:textId="77777777" w:rsidR="00A52A2F" w:rsidRDefault="00067A94">
      <w:pPr>
        <w:spacing w:after="11" w:line="259" w:lineRule="auto"/>
        <w:ind w:left="720" w:right="0" w:firstLine="0"/>
      </w:pPr>
      <w:r>
        <w:rPr>
          <w:b/>
        </w:rPr>
        <w:t xml:space="preserve"> </w:t>
      </w:r>
    </w:p>
    <w:p w14:paraId="6F776494" w14:textId="77777777" w:rsidR="00A52A2F" w:rsidRDefault="00067A94">
      <w:pPr>
        <w:numPr>
          <w:ilvl w:val="0"/>
          <w:numId w:val="1"/>
        </w:numPr>
        <w:spacing w:after="26"/>
        <w:ind w:right="0" w:hanging="360"/>
      </w:pPr>
      <w:r>
        <w:t>This policy outlines wh</w:t>
      </w:r>
      <w:r>
        <w:t>at St Mary’s CE Primary School</w:t>
      </w:r>
      <w:r>
        <w:t xml:space="preserve"> </w:t>
      </w:r>
      <w:r>
        <w:t xml:space="preserve">will do to prevent and tackle all forms of bullying. </w:t>
      </w:r>
      <w:r>
        <w:rPr>
          <w:b/>
        </w:rPr>
        <w:t xml:space="preserve"> </w:t>
      </w:r>
    </w:p>
    <w:p w14:paraId="525A7980" w14:textId="77777777" w:rsidR="00A52A2F" w:rsidRDefault="00067A94">
      <w:pPr>
        <w:numPr>
          <w:ilvl w:val="0"/>
          <w:numId w:val="1"/>
        </w:numPr>
        <w:spacing w:after="28"/>
        <w:ind w:right="0" w:hanging="360"/>
      </w:pPr>
      <w:r>
        <w:t xml:space="preserve">The policy has been adopted with the involvement of the whole school community. </w:t>
      </w:r>
      <w:r>
        <w:rPr>
          <w:b/>
        </w:rPr>
        <w:t xml:space="preserve"> </w:t>
      </w:r>
    </w:p>
    <w:p w14:paraId="73F40787" w14:textId="77777777" w:rsidR="00A52A2F" w:rsidRDefault="00067A94">
      <w:pPr>
        <w:numPr>
          <w:ilvl w:val="0"/>
          <w:numId w:val="1"/>
        </w:numPr>
        <w:ind w:right="0" w:hanging="360"/>
      </w:pPr>
      <w:r>
        <w:t xml:space="preserve">St Mary’s CE Primary School </w:t>
      </w:r>
      <w:r>
        <w:t xml:space="preserve">is committed to developing an anti-bullying culture where the bullying of adults, children or young people is not tolerated in any form.  </w:t>
      </w:r>
    </w:p>
    <w:p w14:paraId="73D1B2B0" w14:textId="77777777" w:rsidR="00A52A2F" w:rsidRDefault="00067A94">
      <w:pPr>
        <w:spacing w:after="13" w:line="259" w:lineRule="auto"/>
        <w:ind w:left="0" w:right="0" w:firstLine="0"/>
      </w:pPr>
      <w:r>
        <w:t xml:space="preserve"> </w:t>
      </w:r>
    </w:p>
    <w:p w14:paraId="4EC0F276" w14:textId="77777777" w:rsidR="00A52A2F" w:rsidRDefault="00067A94">
      <w:pPr>
        <w:pStyle w:val="Heading1"/>
        <w:ind w:left="355" w:right="0"/>
      </w:pPr>
      <w:r>
        <w:rPr>
          <w:b w:val="0"/>
        </w:rPr>
        <w:t>2)</w:t>
      </w:r>
      <w:r>
        <w:rPr>
          <w:rFonts w:ascii="Arial" w:eastAsia="Arial" w:hAnsi="Arial" w:cs="Arial"/>
          <w:b w:val="0"/>
        </w:rPr>
        <w:t xml:space="preserve"> </w:t>
      </w:r>
      <w:r>
        <w:t xml:space="preserve">Links to legislation </w:t>
      </w:r>
      <w:r>
        <w:rPr>
          <w:b w:val="0"/>
        </w:rPr>
        <w:t xml:space="preserve"> </w:t>
      </w:r>
    </w:p>
    <w:p w14:paraId="5B2281B1" w14:textId="77777777" w:rsidR="00A52A2F" w:rsidRDefault="00067A94">
      <w:pPr>
        <w:spacing w:after="0" w:line="259" w:lineRule="auto"/>
        <w:ind w:left="720" w:right="0" w:firstLine="0"/>
      </w:pPr>
      <w:r>
        <w:t xml:space="preserve"> </w:t>
      </w:r>
    </w:p>
    <w:p w14:paraId="55D6418F" w14:textId="77777777" w:rsidR="00A52A2F" w:rsidRDefault="00067A94">
      <w:pPr>
        <w:spacing w:after="28"/>
        <w:ind w:right="0"/>
      </w:pPr>
      <w:r>
        <w:t xml:space="preserve">There are several pieces of legislation which set out measures and actions for schools in response to bullying, as well as criminal and civil law. These may include (but are not limited to):  </w:t>
      </w:r>
    </w:p>
    <w:p w14:paraId="179DF81F" w14:textId="77777777" w:rsidR="00A52A2F" w:rsidRDefault="00067A94">
      <w:pPr>
        <w:numPr>
          <w:ilvl w:val="0"/>
          <w:numId w:val="2"/>
        </w:numPr>
        <w:ind w:right="0" w:hanging="360"/>
      </w:pPr>
      <w:r>
        <w:t xml:space="preserve">The Education and Inspection Act 2006, 2011  </w:t>
      </w:r>
    </w:p>
    <w:p w14:paraId="224489B1" w14:textId="77777777" w:rsidR="00A52A2F" w:rsidRDefault="00067A94">
      <w:pPr>
        <w:numPr>
          <w:ilvl w:val="0"/>
          <w:numId w:val="2"/>
        </w:numPr>
        <w:ind w:right="0" w:hanging="360"/>
      </w:pPr>
      <w:r>
        <w:t xml:space="preserve">The Equality Act 2010  </w:t>
      </w:r>
    </w:p>
    <w:p w14:paraId="3A630944" w14:textId="77777777" w:rsidR="00A52A2F" w:rsidRDefault="00067A94">
      <w:pPr>
        <w:numPr>
          <w:ilvl w:val="0"/>
          <w:numId w:val="2"/>
        </w:numPr>
        <w:ind w:right="0" w:hanging="360"/>
      </w:pPr>
      <w:r>
        <w:t xml:space="preserve">The Children Act 1989 </w:t>
      </w:r>
    </w:p>
    <w:p w14:paraId="046757DD" w14:textId="77777777" w:rsidR="00A52A2F" w:rsidRDefault="00067A94">
      <w:pPr>
        <w:numPr>
          <w:ilvl w:val="0"/>
          <w:numId w:val="2"/>
        </w:numPr>
        <w:ind w:right="0" w:hanging="360"/>
      </w:pPr>
      <w:r>
        <w:t xml:space="preserve">Protection from Harassment Act 1997  </w:t>
      </w:r>
    </w:p>
    <w:p w14:paraId="0BA26AD1" w14:textId="77777777" w:rsidR="00A52A2F" w:rsidRDefault="00067A94">
      <w:pPr>
        <w:numPr>
          <w:ilvl w:val="0"/>
          <w:numId w:val="2"/>
        </w:numPr>
        <w:ind w:right="0" w:hanging="360"/>
      </w:pPr>
      <w:r>
        <w:t xml:space="preserve">The Malicious Communications Act 1988  </w:t>
      </w:r>
    </w:p>
    <w:p w14:paraId="70E889DF" w14:textId="77777777" w:rsidR="00A52A2F" w:rsidRDefault="00067A94">
      <w:pPr>
        <w:numPr>
          <w:ilvl w:val="0"/>
          <w:numId w:val="2"/>
        </w:numPr>
        <w:ind w:right="0" w:hanging="360"/>
      </w:pPr>
      <w:r>
        <w:t xml:space="preserve">Public Order Act 1986 </w:t>
      </w:r>
    </w:p>
    <w:p w14:paraId="23FE27D3" w14:textId="77777777" w:rsidR="00A52A2F" w:rsidRDefault="00067A94">
      <w:pPr>
        <w:spacing w:after="0" w:line="259" w:lineRule="auto"/>
        <w:ind w:left="0" w:right="0" w:firstLine="0"/>
      </w:pPr>
      <w:r>
        <w:t xml:space="preserve"> </w:t>
      </w:r>
    </w:p>
    <w:p w14:paraId="684A8E36" w14:textId="77777777" w:rsidR="00A52A2F" w:rsidRDefault="00067A94">
      <w:pPr>
        <w:spacing w:after="13" w:line="259" w:lineRule="auto"/>
        <w:ind w:left="0" w:right="0" w:firstLine="0"/>
      </w:pPr>
      <w:r>
        <w:t xml:space="preserve"> </w:t>
      </w:r>
    </w:p>
    <w:p w14:paraId="0F3E8F2D" w14:textId="77777777" w:rsidR="00A52A2F" w:rsidRDefault="00067A94">
      <w:pPr>
        <w:pStyle w:val="Heading1"/>
        <w:ind w:left="355" w:right="0"/>
      </w:pPr>
      <w:r>
        <w:t>3)</w:t>
      </w:r>
      <w:r>
        <w:rPr>
          <w:rFonts w:ascii="Arial" w:eastAsia="Arial" w:hAnsi="Arial" w:cs="Arial"/>
        </w:rPr>
        <w:t xml:space="preserve"> </w:t>
      </w:r>
      <w:r>
        <w:t xml:space="preserve">Responsibilities </w:t>
      </w:r>
    </w:p>
    <w:p w14:paraId="6E0777DA" w14:textId="77777777" w:rsidR="00A52A2F" w:rsidRDefault="00067A94">
      <w:pPr>
        <w:spacing w:after="0" w:line="259" w:lineRule="auto"/>
        <w:ind w:left="0" w:right="0" w:firstLine="0"/>
      </w:pPr>
      <w:r>
        <w:rPr>
          <w:b/>
        </w:rPr>
        <w:t xml:space="preserve"> </w:t>
      </w:r>
    </w:p>
    <w:p w14:paraId="2F8DE37A" w14:textId="77777777" w:rsidR="00A52A2F" w:rsidRDefault="00067A94">
      <w:pPr>
        <w:ind w:right="0"/>
      </w:pPr>
      <w:r>
        <w:t xml:space="preserve">It is the responsibility of: </w:t>
      </w:r>
    </w:p>
    <w:p w14:paraId="715C8DC4" w14:textId="77777777" w:rsidR="00A52A2F" w:rsidRDefault="00067A94">
      <w:pPr>
        <w:spacing w:after="11" w:line="259" w:lineRule="auto"/>
        <w:ind w:left="0" w:right="0" w:firstLine="0"/>
      </w:pPr>
      <w:r>
        <w:t xml:space="preserve"> </w:t>
      </w:r>
    </w:p>
    <w:p w14:paraId="06B79F3A" w14:textId="77777777" w:rsidR="00A52A2F" w:rsidRDefault="00067A94">
      <w:pPr>
        <w:numPr>
          <w:ilvl w:val="0"/>
          <w:numId w:val="3"/>
        </w:numPr>
        <w:spacing w:after="26"/>
        <w:ind w:right="0" w:hanging="360"/>
      </w:pPr>
      <w:r>
        <w:t xml:space="preserve">The Headteacher to communicate this policy to the school community and to ensure that any disciplinary measures are applied fairly, consistently and reasonably. </w:t>
      </w:r>
    </w:p>
    <w:p w14:paraId="4D6433D5" w14:textId="77777777" w:rsidR="00A52A2F" w:rsidRDefault="00067A94">
      <w:pPr>
        <w:numPr>
          <w:ilvl w:val="0"/>
          <w:numId w:val="3"/>
        </w:numPr>
        <w:ind w:right="0" w:hanging="360"/>
      </w:pPr>
      <w:r>
        <w:t xml:space="preserve">Governors to take a lead role in monitoring and reviewing this policy. </w:t>
      </w:r>
    </w:p>
    <w:p w14:paraId="18256253" w14:textId="77777777" w:rsidR="00A52A2F" w:rsidRDefault="00067A94">
      <w:pPr>
        <w:numPr>
          <w:ilvl w:val="0"/>
          <w:numId w:val="3"/>
        </w:numPr>
        <w:spacing w:after="26"/>
        <w:ind w:right="0" w:hanging="360"/>
      </w:pPr>
      <w:r>
        <w:t xml:space="preserve">All staff, </w:t>
      </w:r>
      <w:proofErr w:type="gramStart"/>
      <w:r>
        <w:t>including:</w:t>
      </w:r>
      <w:proofErr w:type="gramEnd"/>
      <w:r>
        <w:t xml:space="preserve"> governors, senior leadership, teaching and non-teaching staff, to support, uphold and implement this policy accordingly.  </w:t>
      </w:r>
    </w:p>
    <w:p w14:paraId="6D39CBDD" w14:textId="77777777" w:rsidR="00A52A2F" w:rsidRDefault="00067A94">
      <w:pPr>
        <w:numPr>
          <w:ilvl w:val="0"/>
          <w:numId w:val="3"/>
        </w:numPr>
        <w:ind w:right="0" w:hanging="360"/>
      </w:pPr>
      <w:r>
        <w:t xml:space="preserve">Parents/carers to support their children and work in partnership with the school.  </w:t>
      </w:r>
    </w:p>
    <w:p w14:paraId="5D4EC296" w14:textId="77777777" w:rsidR="00A52A2F" w:rsidRDefault="00067A94">
      <w:pPr>
        <w:numPr>
          <w:ilvl w:val="0"/>
          <w:numId w:val="3"/>
        </w:numPr>
        <w:ind w:right="0" w:hanging="360"/>
      </w:pPr>
      <w:r>
        <w:t xml:space="preserve">Pupils to abide by the policy.  </w:t>
      </w:r>
    </w:p>
    <w:p w14:paraId="318BE483" w14:textId="77777777" w:rsidR="00A52A2F" w:rsidRDefault="00067A94">
      <w:pPr>
        <w:spacing w:after="0" w:line="259" w:lineRule="auto"/>
        <w:ind w:left="0" w:right="0" w:firstLine="0"/>
      </w:pPr>
      <w:r>
        <w:t xml:space="preserve"> </w:t>
      </w:r>
    </w:p>
    <w:p w14:paraId="5ECA3E45" w14:textId="77777777" w:rsidR="00A52A2F" w:rsidRDefault="00067A94">
      <w:pPr>
        <w:spacing w:after="13" w:line="259" w:lineRule="auto"/>
        <w:ind w:left="0" w:right="0" w:firstLine="0"/>
      </w:pPr>
      <w:r>
        <w:t xml:space="preserve"> </w:t>
      </w:r>
    </w:p>
    <w:p w14:paraId="0FC3BE40" w14:textId="77777777" w:rsidR="00A52A2F" w:rsidRDefault="00067A94">
      <w:pPr>
        <w:pStyle w:val="Heading1"/>
        <w:ind w:left="355" w:right="0"/>
      </w:pPr>
      <w:r>
        <w:lastRenderedPageBreak/>
        <w:t>4)</w:t>
      </w:r>
      <w:r>
        <w:rPr>
          <w:rFonts w:ascii="Arial" w:eastAsia="Arial" w:hAnsi="Arial" w:cs="Arial"/>
        </w:rPr>
        <w:t xml:space="preserve"> </w:t>
      </w:r>
      <w:r>
        <w:t xml:space="preserve">Definition of bullying  </w:t>
      </w:r>
    </w:p>
    <w:p w14:paraId="63666747" w14:textId="77777777" w:rsidR="00A52A2F" w:rsidRDefault="00067A94">
      <w:pPr>
        <w:spacing w:after="14" w:line="259" w:lineRule="auto"/>
        <w:ind w:left="720" w:right="0" w:firstLine="0"/>
      </w:pPr>
      <w:r>
        <w:t xml:space="preserve"> </w:t>
      </w:r>
    </w:p>
    <w:p w14:paraId="6A94FA50" w14:textId="77777777" w:rsidR="00A52A2F" w:rsidRDefault="00067A94">
      <w:pPr>
        <w:numPr>
          <w:ilvl w:val="0"/>
          <w:numId w:val="4"/>
        </w:numPr>
        <w:spacing w:after="38" w:line="239" w:lineRule="auto"/>
        <w:ind w:right="0" w:hanging="360"/>
      </w:pPr>
      <w:r>
        <w:t>Bullying can be defined as “</w:t>
      </w:r>
      <w:r>
        <w:rPr>
          <w:i/>
        </w:rPr>
        <w:t>behaviour by an individual or a group, repeated over time that intentionally hurts another individual either physically or emotionally</w:t>
      </w:r>
      <w:r>
        <w:t xml:space="preserve">”. (DfE “Preventing and Tackling Bullying”, July 2017) </w:t>
      </w:r>
      <w:r>
        <w:t xml:space="preserve"> </w:t>
      </w:r>
    </w:p>
    <w:p w14:paraId="7053C200" w14:textId="77777777" w:rsidR="00A52A2F" w:rsidRDefault="00067A94">
      <w:pPr>
        <w:numPr>
          <w:ilvl w:val="0"/>
          <w:numId w:val="4"/>
        </w:numPr>
        <w:spacing w:after="28"/>
        <w:ind w:right="0" w:hanging="360"/>
      </w:pPr>
      <w:r>
        <w:t xml:space="preserve">Bullying can include name calling, taunting, mocking, making offensive comments; kicking; hitting; taking belongings; producing offensive graffiti; gossiping; excluding people from groups and spreading hurtful and untruthful rumours.  </w:t>
      </w:r>
    </w:p>
    <w:p w14:paraId="58466C44" w14:textId="77777777" w:rsidR="00A52A2F" w:rsidRDefault="00067A94">
      <w:pPr>
        <w:numPr>
          <w:ilvl w:val="0"/>
          <w:numId w:val="4"/>
        </w:numPr>
        <w:spacing w:after="28"/>
        <w:ind w:right="0" w:hanging="360"/>
      </w:pPr>
      <w:r>
        <w:t xml:space="preserve">This includes the same unacceptable behaviours expressed online, sometimes called online or cyberbullying. This can </w:t>
      </w:r>
      <w:proofErr w:type="gramStart"/>
      <w:r>
        <w:t>include:</w:t>
      </w:r>
      <w:proofErr w:type="gramEnd"/>
      <w:r>
        <w:t xml:space="preserve"> sending offensive, upsetting and inappropriate messages by phone, text, instant messenger, through gaming, websites, social media sites and apps, and sending offensive or degrading photos or videos.  </w:t>
      </w:r>
    </w:p>
    <w:p w14:paraId="20B446B2" w14:textId="77777777" w:rsidR="00A52A2F" w:rsidRDefault="00067A94">
      <w:pPr>
        <w:numPr>
          <w:ilvl w:val="0"/>
          <w:numId w:val="4"/>
        </w:numPr>
        <w:ind w:right="0" w:hanging="360"/>
      </w:pPr>
      <w:r>
        <w:t xml:space="preserve">Bullying is recognised by the school as being a form of </w:t>
      </w:r>
      <w:proofErr w:type="gramStart"/>
      <w:r>
        <w:t>peer on peer</w:t>
      </w:r>
      <w:proofErr w:type="gramEnd"/>
      <w:r>
        <w:t xml:space="preserve"> abuse. It can be emotionally abusive and can cause severe and adverse effects on </w:t>
      </w:r>
      <w:r>
        <w:t xml:space="preserve">children’s emotional development. </w:t>
      </w:r>
      <w:r>
        <w:t xml:space="preserve"> </w:t>
      </w:r>
    </w:p>
    <w:p w14:paraId="3F08D3E9" w14:textId="77777777" w:rsidR="00A52A2F" w:rsidRDefault="00067A94">
      <w:pPr>
        <w:spacing w:after="0" w:line="259" w:lineRule="auto"/>
        <w:ind w:left="0" w:right="0" w:firstLine="0"/>
      </w:pPr>
      <w:r>
        <w:t xml:space="preserve"> </w:t>
      </w:r>
    </w:p>
    <w:p w14:paraId="50B662CB" w14:textId="77777777" w:rsidR="00A52A2F" w:rsidRDefault="00067A94">
      <w:pPr>
        <w:spacing w:after="0" w:line="259" w:lineRule="auto"/>
        <w:ind w:left="0" w:right="0" w:firstLine="0"/>
      </w:pPr>
      <w:r>
        <w:t xml:space="preserve"> </w:t>
      </w:r>
    </w:p>
    <w:p w14:paraId="7FF8D4B8" w14:textId="77777777" w:rsidR="00A52A2F" w:rsidRDefault="00067A94">
      <w:pPr>
        <w:pStyle w:val="Heading1"/>
        <w:ind w:left="702" w:right="0"/>
      </w:pPr>
      <w:r>
        <w:t xml:space="preserve">5) Forms and types of bullying covered by this policy </w:t>
      </w:r>
      <w:r>
        <w:rPr>
          <w:b w:val="0"/>
        </w:rPr>
        <w:t xml:space="preserve"> </w:t>
      </w:r>
    </w:p>
    <w:p w14:paraId="080581EC" w14:textId="77777777" w:rsidR="00A52A2F" w:rsidRDefault="00067A94">
      <w:pPr>
        <w:spacing w:after="0" w:line="259" w:lineRule="auto"/>
        <w:ind w:left="692" w:right="0" w:firstLine="0"/>
      </w:pPr>
      <w:r>
        <w:t xml:space="preserve"> </w:t>
      </w:r>
    </w:p>
    <w:p w14:paraId="5655DD93" w14:textId="77777777" w:rsidR="00A52A2F" w:rsidRDefault="00067A94">
      <w:pPr>
        <w:ind w:left="355" w:right="0"/>
      </w:pPr>
      <w:r>
        <w:t xml:space="preserve">Bullying can happen to anyone. This policy covers all types and forms of bullying including:  </w:t>
      </w:r>
    </w:p>
    <w:p w14:paraId="37223C00" w14:textId="77777777" w:rsidR="00A52A2F" w:rsidRDefault="00067A94">
      <w:pPr>
        <w:spacing w:after="0" w:line="259" w:lineRule="auto"/>
        <w:ind w:left="0" w:right="0" w:firstLine="0"/>
      </w:pPr>
      <w:r>
        <w:rPr>
          <w:sz w:val="22"/>
        </w:rPr>
        <w:t xml:space="preserve"> </w:t>
      </w:r>
    </w:p>
    <w:p w14:paraId="37649F8C" w14:textId="77777777" w:rsidR="00A52A2F" w:rsidRDefault="00067A94">
      <w:pPr>
        <w:ind w:left="355" w:right="622"/>
      </w:pPr>
      <w:r>
        <w:t xml:space="preserve">At </w:t>
      </w:r>
      <w:r>
        <w:t>St Mary’s C of E Primary</w:t>
      </w:r>
      <w:r>
        <w:t xml:space="preserve"> School, we consider the context within which incidents and/or behaviours of </w:t>
      </w:r>
      <w:r>
        <w:t xml:space="preserve">concern occur. We will consider the motivations behind the behaviours and will consider the age and stage of development of the pupils involved. Our focus will always be the safety and welfare of all children involved. </w:t>
      </w:r>
    </w:p>
    <w:p w14:paraId="2A4985A4" w14:textId="77777777" w:rsidR="00A52A2F" w:rsidRDefault="00067A94">
      <w:pPr>
        <w:spacing w:after="0" w:line="259" w:lineRule="auto"/>
        <w:ind w:left="0" w:right="0" w:firstLine="0"/>
      </w:pPr>
      <w:r>
        <w:t xml:space="preserve"> </w:t>
      </w:r>
    </w:p>
    <w:p w14:paraId="6198BEDD" w14:textId="77777777" w:rsidR="00A52A2F" w:rsidRDefault="00067A94">
      <w:pPr>
        <w:ind w:left="355" w:right="0"/>
      </w:pPr>
      <w:r>
        <w:t xml:space="preserve">Bullying behaviour may include, but is not limited to: </w:t>
      </w:r>
    </w:p>
    <w:p w14:paraId="3BDF1FC4" w14:textId="77777777" w:rsidR="00A52A2F" w:rsidRDefault="00067A94">
      <w:pPr>
        <w:spacing w:after="9" w:line="259" w:lineRule="auto"/>
        <w:ind w:left="0" w:right="0" w:firstLine="0"/>
      </w:pPr>
      <w:r>
        <w:t xml:space="preserve"> </w:t>
      </w:r>
    </w:p>
    <w:p w14:paraId="79D2893A" w14:textId="77777777" w:rsidR="00A52A2F" w:rsidRDefault="00067A94">
      <w:pPr>
        <w:numPr>
          <w:ilvl w:val="0"/>
          <w:numId w:val="5"/>
        </w:numPr>
        <w:ind w:left="463" w:right="820" w:hanging="362"/>
      </w:pPr>
      <w:r>
        <w:rPr>
          <w:u w:val="single" w:color="000000"/>
        </w:rPr>
        <w:t>Physical</w:t>
      </w:r>
      <w:r>
        <w:t xml:space="preserve"> </w:t>
      </w:r>
      <w:r>
        <w:t>–</w:t>
      </w:r>
      <w:r>
        <w:t xml:space="preserve"> pushing, poking, kicking, hitting, biting, pinching, being violent, stealing etc. </w:t>
      </w:r>
    </w:p>
    <w:p w14:paraId="1CE76CE9" w14:textId="77777777" w:rsidR="00A52A2F" w:rsidRDefault="00067A94">
      <w:pPr>
        <w:numPr>
          <w:ilvl w:val="0"/>
          <w:numId w:val="5"/>
        </w:numPr>
        <w:ind w:left="463" w:right="820" w:hanging="362"/>
      </w:pPr>
      <w:r>
        <w:rPr>
          <w:u w:val="single" w:color="000000"/>
        </w:rPr>
        <w:t>Verbal</w:t>
      </w:r>
      <w:r>
        <w:t xml:space="preserve"> </w:t>
      </w:r>
      <w:r>
        <w:t>–</w:t>
      </w:r>
      <w:r>
        <w:t xml:space="preserve"> name calling, sarcasm, spreading rumours, threats, teasing, belittling, making fun of others in a deliberately nasty way, etc. </w:t>
      </w:r>
    </w:p>
    <w:p w14:paraId="7549DD6A" w14:textId="77777777" w:rsidR="00A52A2F" w:rsidRDefault="00067A94">
      <w:pPr>
        <w:numPr>
          <w:ilvl w:val="0"/>
          <w:numId w:val="5"/>
        </w:numPr>
        <w:spacing w:after="0" w:line="241" w:lineRule="auto"/>
        <w:ind w:left="463" w:right="820" w:hanging="362"/>
      </w:pPr>
      <w:r>
        <w:rPr>
          <w:u w:val="single" w:color="000000"/>
        </w:rPr>
        <w:t>Emotional/Psychological</w:t>
      </w:r>
      <w:r>
        <w:t xml:space="preserve"> </w:t>
      </w:r>
      <w:r>
        <w:t>–</w:t>
      </w:r>
      <w:r>
        <w:t xml:space="preserve"> isolating others, tormenting, hiding books/belongings, threatening gestures, ridicule, humiliation, intimidating, excluding, rumours, social exclusion, manipulation, and coercion </w:t>
      </w:r>
    </w:p>
    <w:p w14:paraId="2DC0233F" w14:textId="77777777" w:rsidR="00A52A2F" w:rsidRDefault="00067A94">
      <w:pPr>
        <w:numPr>
          <w:ilvl w:val="0"/>
          <w:numId w:val="5"/>
        </w:numPr>
        <w:ind w:left="463" w:right="820" w:hanging="362"/>
      </w:pPr>
      <w:r>
        <w:rPr>
          <w:u w:val="single" w:color="000000"/>
        </w:rPr>
        <w:t>Sexual</w:t>
      </w:r>
      <w:r>
        <w:t xml:space="preserve"> </w:t>
      </w:r>
      <w:r>
        <w:t>–</w:t>
      </w:r>
      <w:r>
        <w:t xml:space="preserve"> unwanted physical contact, inappropriate touching, abusive comments, sexting, homophobic/</w:t>
      </w:r>
      <w:proofErr w:type="spellStart"/>
      <w:r>
        <w:t>biophobic</w:t>
      </w:r>
      <w:proofErr w:type="spellEnd"/>
      <w:r>
        <w:t xml:space="preserve">/transphobic abuse, exposure to inappropriate films etc. </w:t>
      </w:r>
    </w:p>
    <w:p w14:paraId="3F14E58E" w14:textId="77777777" w:rsidR="00A52A2F" w:rsidRDefault="00067A94">
      <w:pPr>
        <w:numPr>
          <w:ilvl w:val="0"/>
          <w:numId w:val="5"/>
        </w:numPr>
        <w:ind w:left="463" w:right="820" w:hanging="362"/>
      </w:pPr>
      <w:r>
        <w:rPr>
          <w:u w:val="single" w:color="000000"/>
        </w:rPr>
        <w:t>Online / Cyber</w:t>
      </w:r>
      <w:r>
        <w:t xml:space="preserve"> (e.g. internet, computers, mobile phones)</w:t>
      </w:r>
      <w:r>
        <w:t>–</w:t>
      </w:r>
      <w:r>
        <w:t xml:space="preserve"> posting on social media, sharing photos, sending nasty text messages, social exclusion, sexting, etc. </w:t>
      </w:r>
    </w:p>
    <w:p w14:paraId="1FB73EDF" w14:textId="77777777" w:rsidR="00A52A2F" w:rsidRDefault="00067A94">
      <w:pPr>
        <w:numPr>
          <w:ilvl w:val="0"/>
          <w:numId w:val="5"/>
        </w:numPr>
        <w:spacing w:after="3" w:line="248" w:lineRule="auto"/>
        <w:ind w:left="463" w:right="820" w:hanging="362"/>
      </w:pPr>
      <w:r>
        <w:rPr>
          <w:u w:val="single" w:color="000000"/>
        </w:rPr>
        <w:lastRenderedPageBreak/>
        <w:t>Indirect</w:t>
      </w:r>
      <w:r>
        <w:t xml:space="preserve"> </w:t>
      </w:r>
      <w:r>
        <w:t>–</w:t>
      </w:r>
      <w:r>
        <w:t xml:space="preserve"> </w:t>
      </w:r>
      <w:r>
        <w:t>can include the exploitation of individuals such as ‘false friendships’, through a</w:t>
      </w:r>
      <w:r>
        <w:t xml:space="preserve"> third person, criminal exploitation, sexual exploitation, and radicalisation. </w:t>
      </w:r>
    </w:p>
    <w:p w14:paraId="53F3B306" w14:textId="77777777" w:rsidR="00A52A2F" w:rsidRDefault="00067A94">
      <w:pPr>
        <w:numPr>
          <w:ilvl w:val="0"/>
          <w:numId w:val="5"/>
        </w:numPr>
        <w:spacing w:after="68"/>
        <w:ind w:left="463" w:right="820" w:hanging="362"/>
      </w:pPr>
      <w:r>
        <w:rPr>
          <w:u w:val="single" w:color="000000"/>
        </w:rPr>
        <w:t>Prejudice-related</w:t>
      </w:r>
      <w:r>
        <w:t xml:space="preserve"> </w:t>
      </w:r>
      <w:r>
        <w:t>–</w:t>
      </w:r>
      <w:r>
        <w:t xml:space="preserve"> </w:t>
      </w:r>
      <w:r>
        <w:t xml:space="preserve">derogatory and discriminatory language and behaviour including that which is racist, homophobic, </w:t>
      </w:r>
      <w:proofErr w:type="spellStart"/>
      <w:r>
        <w:t>biphobic</w:t>
      </w:r>
      <w:proofErr w:type="spellEnd"/>
      <w:r>
        <w:t xml:space="preserve">, transphobic and disablist in nature. This language and behaviour may be directed towards people because of their race/ethnicity/nationality because they are lesbian, gay, bisexual, or trans, or are perceived to be, or have a parent/carer, sibling, or friend who </w:t>
      </w:r>
      <w:proofErr w:type="gramStart"/>
      <w:r>
        <w:t>is;</w:t>
      </w:r>
      <w:proofErr w:type="gramEnd"/>
      <w:r>
        <w:t xml:space="preserve"> because they have a learning or physical disability. Such language and behaviour are generally used to refer to something or someone as inf</w:t>
      </w:r>
      <w:r>
        <w:t xml:space="preserve">erior. </w:t>
      </w:r>
    </w:p>
    <w:p w14:paraId="4727C7FE" w14:textId="77777777" w:rsidR="00A52A2F" w:rsidRDefault="00067A94">
      <w:pPr>
        <w:spacing w:after="0" w:line="259" w:lineRule="auto"/>
        <w:ind w:left="461" w:right="0" w:firstLine="0"/>
      </w:pPr>
      <w:r>
        <w:t xml:space="preserve"> </w:t>
      </w:r>
    </w:p>
    <w:p w14:paraId="5C303ACE" w14:textId="77777777" w:rsidR="00A52A2F" w:rsidRDefault="00067A94">
      <w:pPr>
        <w:ind w:left="355" w:right="0"/>
      </w:pPr>
      <w:r>
        <w:t xml:space="preserve">Bullying should not be confused with other kinds of unacceptable behaviour, e.g. </w:t>
      </w:r>
    </w:p>
    <w:p w14:paraId="414CE161" w14:textId="77777777" w:rsidR="00A52A2F" w:rsidRDefault="00067A94">
      <w:pPr>
        <w:ind w:left="355" w:right="905"/>
      </w:pPr>
      <w:r>
        <w:t xml:space="preserve">deliberately disrupting lessons with silly noises, graffiti, refusal to follow the </w:t>
      </w:r>
      <w:r>
        <w:t>teacher’s</w:t>
      </w:r>
      <w:r>
        <w:t xml:space="preserve"> instructions; however, some of these behaviours could be repeatedly targeted at a specific child or group which can become bullying, e.g. constantly making silly noises because they know it will upset an autistic child. Children need to be taught the difference; they need to learn to recognise when bullying is taking place and what to do about it. </w:t>
      </w:r>
    </w:p>
    <w:p w14:paraId="3D6F1956" w14:textId="77777777" w:rsidR="00A52A2F" w:rsidRDefault="00067A94">
      <w:pPr>
        <w:spacing w:after="0" w:line="259" w:lineRule="auto"/>
        <w:ind w:left="0" w:right="0" w:firstLine="0"/>
      </w:pPr>
      <w:r>
        <w:t xml:space="preserve"> </w:t>
      </w:r>
    </w:p>
    <w:p w14:paraId="6A2BBC93" w14:textId="77777777" w:rsidR="00A52A2F" w:rsidRDefault="00067A94">
      <w:pPr>
        <w:ind w:left="355" w:right="1115"/>
      </w:pPr>
      <w:r>
        <w:t>We expect all adults within the school community, including governors, parents/carers and visitors, to be positive role models for all our pupils showing respect for the school rules and Christian ethos to reinforce the welcoming and safe environment we promote. This means that we will not tolerate bullying in any form of either our children or the adults who work at our school or those who are associated with it. Adults, like children, should feel safe and secure whilst at work at our school and as such th</w:t>
      </w:r>
      <w:r>
        <w:t xml:space="preserve">ey expect to be treated respectfully and justly by all who they come in to contact with.  </w:t>
      </w:r>
    </w:p>
    <w:p w14:paraId="2AEE466B" w14:textId="77777777" w:rsidR="00A52A2F" w:rsidRDefault="00067A94">
      <w:pPr>
        <w:spacing w:after="77" w:line="259" w:lineRule="auto"/>
        <w:ind w:left="0" w:right="0" w:firstLine="0"/>
      </w:pPr>
      <w:r>
        <w:t xml:space="preserve"> </w:t>
      </w:r>
    </w:p>
    <w:p w14:paraId="121049BF" w14:textId="77777777" w:rsidR="00A52A2F" w:rsidRDefault="00067A94">
      <w:pPr>
        <w:ind w:left="355" w:right="751"/>
      </w:pPr>
      <w:r>
        <w:t xml:space="preserve">There is no hierarchy of bullying, all forms of bullying are taken equally seriously and will be dealt with appropriately. </w:t>
      </w:r>
    </w:p>
    <w:p w14:paraId="15E9D3D2" w14:textId="77777777" w:rsidR="00A52A2F" w:rsidRDefault="00067A94">
      <w:pPr>
        <w:spacing w:after="0" w:line="259" w:lineRule="auto"/>
        <w:ind w:left="341" w:right="0" w:firstLine="0"/>
      </w:pPr>
      <w:r>
        <w:rPr>
          <w:rFonts w:ascii="Segoe UI" w:eastAsia="Segoe UI" w:hAnsi="Segoe UI" w:cs="Segoe UI"/>
          <w:b/>
          <w:color w:val="4471C4"/>
        </w:rPr>
        <w:t xml:space="preserve"> </w:t>
      </w:r>
    </w:p>
    <w:p w14:paraId="466FD1F1" w14:textId="77777777" w:rsidR="00A52A2F" w:rsidRDefault="00067A94">
      <w:pPr>
        <w:pStyle w:val="Heading1"/>
        <w:spacing w:after="171"/>
        <w:ind w:left="355" w:right="0"/>
      </w:pPr>
      <w:r>
        <w:t>6)</w:t>
      </w:r>
      <w:r>
        <w:rPr>
          <w:rFonts w:ascii="Arial" w:eastAsia="Arial" w:hAnsi="Arial" w:cs="Arial"/>
        </w:rPr>
        <w:t xml:space="preserve"> </w:t>
      </w:r>
      <w:r>
        <w:t xml:space="preserve">Signs and symptoms of bullying </w:t>
      </w:r>
    </w:p>
    <w:p w14:paraId="4AD5DC4C" w14:textId="77777777" w:rsidR="00A52A2F" w:rsidRDefault="00067A94">
      <w:pPr>
        <w:spacing w:after="202"/>
        <w:ind w:left="355" w:right="745"/>
      </w:pPr>
      <w:r>
        <w:t xml:space="preserve">A child may indicate by signs or behaviour that he or she is being bullied. Adults should be aware of these possible signs and that they should investigate if a child: </w:t>
      </w:r>
    </w:p>
    <w:p w14:paraId="09712FF9" w14:textId="77777777" w:rsidR="00A52A2F" w:rsidRDefault="00067A94">
      <w:pPr>
        <w:numPr>
          <w:ilvl w:val="0"/>
          <w:numId w:val="6"/>
        </w:numPr>
        <w:ind w:right="0" w:hanging="360"/>
      </w:pPr>
      <w:r>
        <w:t xml:space="preserve">is frightened of walking to or from school </w:t>
      </w:r>
    </w:p>
    <w:p w14:paraId="564A0732" w14:textId="77777777" w:rsidR="00A52A2F" w:rsidRDefault="00067A94">
      <w:pPr>
        <w:numPr>
          <w:ilvl w:val="0"/>
          <w:numId w:val="6"/>
        </w:numPr>
        <w:spacing w:after="47"/>
        <w:ind w:right="0" w:hanging="360"/>
      </w:pPr>
      <w:r>
        <w:t xml:space="preserve">is unwilling to go to school (school-phobic) or regularly feels ill in the morning </w:t>
      </w:r>
    </w:p>
    <w:p w14:paraId="7102FBA7" w14:textId="77777777" w:rsidR="00A52A2F" w:rsidRDefault="00067A94">
      <w:pPr>
        <w:numPr>
          <w:ilvl w:val="0"/>
          <w:numId w:val="6"/>
        </w:numPr>
        <w:ind w:right="0" w:hanging="360"/>
      </w:pPr>
      <w:r>
        <w:t xml:space="preserve">becomes withdrawn </w:t>
      </w:r>
      <w:r>
        <w:t xml:space="preserve">anxious, or lacking in confidence </w:t>
      </w:r>
    </w:p>
    <w:p w14:paraId="1A7D247D" w14:textId="77777777" w:rsidR="00A52A2F" w:rsidRDefault="00067A94">
      <w:pPr>
        <w:numPr>
          <w:ilvl w:val="0"/>
          <w:numId w:val="6"/>
        </w:numPr>
        <w:ind w:right="0" w:hanging="360"/>
      </w:pPr>
      <w:r>
        <w:t xml:space="preserve">starts stammering </w:t>
      </w:r>
    </w:p>
    <w:p w14:paraId="4DED9BC3" w14:textId="77777777" w:rsidR="00A52A2F" w:rsidRDefault="00067A94">
      <w:pPr>
        <w:numPr>
          <w:ilvl w:val="0"/>
          <w:numId w:val="6"/>
        </w:numPr>
        <w:ind w:right="0" w:hanging="360"/>
      </w:pPr>
      <w:r>
        <w:t xml:space="preserve">attempts or threatens to self-harm or runs away </w:t>
      </w:r>
    </w:p>
    <w:p w14:paraId="2F7D6534" w14:textId="77777777" w:rsidR="00A52A2F" w:rsidRDefault="00067A94">
      <w:pPr>
        <w:numPr>
          <w:ilvl w:val="0"/>
          <w:numId w:val="6"/>
        </w:numPr>
        <w:ind w:right="0" w:hanging="360"/>
      </w:pPr>
      <w:r>
        <w:t xml:space="preserve">stops eating </w:t>
      </w:r>
    </w:p>
    <w:p w14:paraId="78A03BCD" w14:textId="77777777" w:rsidR="00A52A2F" w:rsidRDefault="00067A94">
      <w:pPr>
        <w:numPr>
          <w:ilvl w:val="0"/>
          <w:numId w:val="6"/>
        </w:numPr>
        <w:ind w:right="0" w:hanging="360"/>
      </w:pPr>
      <w:r>
        <w:lastRenderedPageBreak/>
        <w:t xml:space="preserve">cries themselves to sleep at night or has nightmares </w:t>
      </w:r>
    </w:p>
    <w:p w14:paraId="3623255A" w14:textId="77777777" w:rsidR="00A52A2F" w:rsidRDefault="00067A94">
      <w:pPr>
        <w:numPr>
          <w:ilvl w:val="0"/>
          <w:numId w:val="6"/>
        </w:numPr>
        <w:ind w:right="0" w:hanging="360"/>
      </w:pPr>
      <w:r>
        <w:t xml:space="preserve">begins to do poorly in </w:t>
      </w:r>
      <w:proofErr w:type="gramStart"/>
      <w:r>
        <w:t>school work</w:t>
      </w:r>
      <w:proofErr w:type="gramEnd"/>
      <w:r>
        <w:t xml:space="preserve"> </w:t>
      </w:r>
    </w:p>
    <w:p w14:paraId="7D5CCD86" w14:textId="77777777" w:rsidR="00A52A2F" w:rsidRDefault="00067A94">
      <w:pPr>
        <w:numPr>
          <w:ilvl w:val="0"/>
          <w:numId w:val="6"/>
        </w:numPr>
        <w:ind w:right="0" w:hanging="360"/>
      </w:pPr>
      <w:r>
        <w:t xml:space="preserve">comes home with clothes torn or books damaged </w:t>
      </w:r>
    </w:p>
    <w:p w14:paraId="6C459A18" w14:textId="77777777" w:rsidR="00A52A2F" w:rsidRDefault="00067A94">
      <w:pPr>
        <w:numPr>
          <w:ilvl w:val="0"/>
          <w:numId w:val="6"/>
        </w:numPr>
        <w:ind w:right="0" w:hanging="360"/>
      </w:pPr>
      <w:r>
        <w:t xml:space="preserve">has possessions which are damaged or " go missing" </w:t>
      </w:r>
    </w:p>
    <w:p w14:paraId="453573D8" w14:textId="77777777" w:rsidR="00A52A2F" w:rsidRDefault="00067A94">
      <w:pPr>
        <w:numPr>
          <w:ilvl w:val="0"/>
          <w:numId w:val="6"/>
        </w:numPr>
        <w:ind w:right="0" w:hanging="360"/>
      </w:pPr>
      <w:r>
        <w:t xml:space="preserve">asks for money or starts stealing money (to pay bully) </w:t>
      </w:r>
    </w:p>
    <w:p w14:paraId="2EA9F951" w14:textId="77777777" w:rsidR="00A52A2F" w:rsidRDefault="00067A94">
      <w:pPr>
        <w:numPr>
          <w:ilvl w:val="0"/>
          <w:numId w:val="6"/>
        </w:numPr>
        <w:ind w:right="0" w:hanging="360"/>
      </w:pPr>
      <w:r>
        <w:t xml:space="preserve">has unexplained cuts or bruises </w:t>
      </w:r>
    </w:p>
    <w:p w14:paraId="49CE55B8" w14:textId="77777777" w:rsidR="00A52A2F" w:rsidRDefault="00067A94">
      <w:pPr>
        <w:numPr>
          <w:ilvl w:val="0"/>
          <w:numId w:val="6"/>
        </w:numPr>
        <w:ind w:right="0" w:hanging="360"/>
      </w:pPr>
      <w:r>
        <w:t xml:space="preserve">becomes aggressive, disruptive or unreasonable </w:t>
      </w:r>
    </w:p>
    <w:p w14:paraId="0BBB3DA7" w14:textId="77777777" w:rsidR="00A52A2F" w:rsidRDefault="00067A94">
      <w:pPr>
        <w:numPr>
          <w:ilvl w:val="0"/>
          <w:numId w:val="6"/>
        </w:numPr>
        <w:ind w:right="0" w:hanging="360"/>
      </w:pPr>
      <w:r>
        <w:t xml:space="preserve">is bullying other children or siblings </w:t>
      </w:r>
    </w:p>
    <w:p w14:paraId="2938DFEC" w14:textId="77777777" w:rsidR="00A52A2F" w:rsidRDefault="00067A94">
      <w:pPr>
        <w:numPr>
          <w:ilvl w:val="0"/>
          <w:numId w:val="6"/>
        </w:numPr>
        <w:ind w:right="0" w:hanging="360"/>
      </w:pPr>
      <w:r>
        <w:t xml:space="preserve">is frightened to say what's wrong </w:t>
      </w:r>
    </w:p>
    <w:p w14:paraId="05F339AE" w14:textId="77777777" w:rsidR="00A52A2F" w:rsidRDefault="00067A94">
      <w:pPr>
        <w:numPr>
          <w:ilvl w:val="0"/>
          <w:numId w:val="6"/>
        </w:numPr>
        <w:spacing w:after="28"/>
        <w:ind w:right="0" w:hanging="360"/>
      </w:pPr>
      <w:r>
        <w:t xml:space="preserve">gives improbable excuses for any of the above is afraid to use the internet or mobile phone </w:t>
      </w:r>
    </w:p>
    <w:p w14:paraId="5EF86CA0" w14:textId="77777777" w:rsidR="00A52A2F" w:rsidRDefault="00067A94">
      <w:pPr>
        <w:numPr>
          <w:ilvl w:val="0"/>
          <w:numId w:val="6"/>
        </w:numPr>
        <w:spacing w:after="143"/>
        <w:ind w:right="0" w:hanging="360"/>
      </w:pPr>
      <w:r>
        <w:t xml:space="preserve">is nervous &amp; jumpy when a cyber-message is received </w:t>
      </w:r>
    </w:p>
    <w:p w14:paraId="7B6C1A9A" w14:textId="77777777" w:rsidR="00A52A2F" w:rsidRDefault="00067A94">
      <w:pPr>
        <w:spacing w:after="204"/>
        <w:ind w:left="355" w:right="1728"/>
      </w:pPr>
      <w:r>
        <w:t xml:space="preserve">These signs and behaviours could indicate other problems, but bullying should be considered a possibility and should be investigated. </w:t>
      </w:r>
    </w:p>
    <w:p w14:paraId="7D457609" w14:textId="77777777" w:rsidR="00A52A2F" w:rsidRDefault="00067A94">
      <w:pPr>
        <w:pStyle w:val="Heading1"/>
        <w:spacing w:after="171"/>
        <w:ind w:left="355" w:right="0"/>
      </w:pPr>
      <w:r>
        <w:t>7)</w:t>
      </w:r>
      <w:r>
        <w:rPr>
          <w:rFonts w:ascii="Arial" w:eastAsia="Arial" w:hAnsi="Arial" w:cs="Arial"/>
        </w:rPr>
        <w:t xml:space="preserve"> </w:t>
      </w:r>
      <w:r>
        <w:t xml:space="preserve">The effects of bullying </w:t>
      </w:r>
    </w:p>
    <w:p w14:paraId="6CCE2D47" w14:textId="77777777" w:rsidR="00A52A2F" w:rsidRDefault="00067A94">
      <w:pPr>
        <w:spacing w:after="169"/>
        <w:ind w:left="355" w:right="0"/>
      </w:pPr>
      <w:r>
        <w:t xml:space="preserve">We must remember that both the </w:t>
      </w:r>
      <w:r>
        <w:rPr>
          <w:b/>
        </w:rPr>
        <w:t xml:space="preserve">target </w:t>
      </w:r>
      <w:r>
        <w:t xml:space="preserve">of bullying and the child with </w:t>
      </w:r>
      <w:r>
        <w:rPr>
          <w:b/>
        </w:rPr>
        <w:t xml:space="preserve">bullying behaviour </w:t>
      </w:r>
      <w:r>
        <w:t>(</w:t>
      </w:r>
      <w:r>
        <w:rPr>
          <w:b/>
        </w:rPr>
        <w:t>the perpetrator</w:t>
      </w:r>
      <w:r>
        <w:t>) are affected in different ways by the of act of bullying.</w:t>
      </w:r>
      <w:r>
        <w:rPr>
          <w:b/>
        </w:rPr>
        <w:t xml:space="preserve"> </w:t>
      </w:r>
    </w:p>
    <w:p w14:paraId="3CAC004B" w14:textId="77777777" w:rsidR="00A52A2F" w:rsidRDefault="00067A94">
      <w:pPr>
        <w:spacing w:after="157" w:line="259" w:lineRule="auto"/>
        <w:ind w:left="336" w:right="0"/>
      </w:pPr>
      <w:r>
        <w:rPr>
          <w:u w:val="single" w:color="000000"/>
        </w:rPr>
        <w:t>The Target</w:t>
      </w:r>
      <w:r>
        <w:t xml:space="preserve"> </w:t>
      </w:r>
    </w:p>
    <w:p w14:paraId="2D940EB2" w14:textId="77777777" w:rsidR="00A52A2F" w:rsidRDefault="00067A94">
      <w:pPr>
        <w:spacing w:after="163"/>
        <w:ind w:left="355" w:right="882"/>
      </w:pPr>
      <w:r>
        <w:t xml:space="preserve">Bullying incidents can be demeaning, frightening and paralysing. Pupils who are bullied may be unable to learn effectively. Being bullied can result in fear, depression and feelings of worthlessness, despair and anger. Bullying may also cause confusion, leading to self-blame and guilt. These feelings may manifest themselves, for example, in poor concentration (and declining academic performance), worsening behaviour, withdrawal, isolation, truancy and even physical illness. </w:t>
      </w:r>
    </w:p>
    <w:p w14:paraId="24048727" w14:textId="77777777" w:rsidR="00A52A2F" w:rsidRDefault="00067A94">
      <w:pPr>
        <w:spacing w:after="159" w:line="259" w:lineRule="auto"/>
        <w:ind w:left="336" w:right="0"/>
      </w:pPr>
      <w:r>
        <w:rPr>
          <w:u w:val="single" w:color="000000"/>
        </w:rPr>
        <w:t>The Bullying Behaviour</w:t>
      </w:r>
      <w:r>
        <w:t xml:space="preserve"> </w:t>
      </w:r>
    </w:p>
    <w:p w14:paraId="5CC19764" w14:textId="77777777" w:rsidR="00A52A2F" w:rsidRDefault="00067A94">
      <w:pPr>
        <w:spacing w:after="31"/>
        <w:ind w:left="355" w:right="890"/>
      </w:pPr>
      <w:r>
        <w:t xml:space="preserve">Those who bully have a problem themselves and can also suffer long term. If the child is not </w:t>
      </w:r>
      <w:r>
        <w:t xml:space="preserve">helped to understand the </w:t>
      </w:r>
      <w:proofErr w:type="gramStart"/>
      <w:r>
        <w:t>problem</w:t>
      </w:r>
      <w:proofErr w:type="gramEnd"/>
      <w:r>
        <w:t xml:space="preserve"> he/she/they has and guided away from bullying behaviour, they may persist with bullying into their adulthood. Simply punishing an instigator of bullying, without helping them towards better behaviour, may well reinforce their attitudes and therefore unacceptable behaviour. </w:t>
      </w:r>
    </w:p>
    <w:p w14:paraId="09D9C853" w14:textId="77777777" w:rsidR="00A52A2F" w:rsidRDefault="00067A94">
      <w:pPr>
        <w:spacing w:after="233" w:line="224" w:lineRule="auto"/>
        <w:ind w:left="0" w:right="10107" w:firstLine="0"/>
      </w:pPr>
      <w:r>
        <w:t xml:space="preserve"> </w:t>
      </w:r>
      <w:r>
        <w:rPr>
          <w:rFonts w:ascii="Segoe UI Symbol" w:eastAsia="Segoe UI Symbol" w:hAnsi="Segoe UI Symbol" w:cs="Segoe UI Symbol"/>
          <w:sz w:val="22"/>
        </w:rPr>
        <w:t xml:space="preserve"> </w:t>
      </w:r>
    </w:p>
    <w:p w14:paraId="02E6C856" w14:textId="77777777" w:rsidR="00A52A2F" w:rsidRDefault="00067A94">
      <w:pPr>
        <w:spacing w:line="250" w:lineRule="auto"/>
        <w:ind w:left="355" w:right="0"/>
      </w:pPr>
      <w:r>
        <w:rPr>
          <w:b/>
        </w:rPr>
        <w:t>8)</w:t>
      </w:r>
      <w:r>
        <w:rPr>
          <w:rFonts w:ascii="Arial" w:eastAsia="Arial" w:hAnsi="Arial" w:cs="Arial"/>
          <w:b/>
        </w:rPr>
        <w:t xml:space="preserve"> </w:t>
      </w:r>
      <w:r>
        <w:rPr>
          <w:b/>
        </w:rPr>
        <w:t xml:space="preserve">Where does bullying take place? </w:t>
      </w:r>
    </w:p>
    <w:p w14:paraId="6AA036D9" w14:textId="77777777" w:rsidR="00A52A2F" w:rsidRDefault="00067A94">
      <w:pPr>
        <w:spacing w:after="77" w:line="259" w:lineRule="auto"/>
        <w:ind w:left="0" w:right="0" w:firstLine="0"/>
      </w:pPr>
      <w:r>
        <w:rPr>
          <w:b/>
        </w:rPr>
        <w:t xml:space="preserve"> </w:t>
      </w:r>
    </w:p>
    <w:p w14:paraId="1F651819" w14:textId="77777777" w:rsidR="00A52A2F" w:rsidRDefault="00067A94">
      <w:pPr>
        <w:ind w:left="355" w:right="791"/>
      </w:pPr>
      <w:r>
        <w:t xml:space="preserve">At St </w:t>
      </w:r>
      <w:r>
        <w:t>Mary’s C of E Primary</w:t>
      </w:r>
      <w:r>
        <w:t xml:space="preserve"> School, we understand that bullying is not confined to the school premises. Bullying can take place anywhere and at any time-on the school premises, outside of school, on the journey to and from school and in the local community. Bullying may also take place online (this is sometimes referred to as cyberbullying). </w:t>
      </w:r>
    </w:p>
    <w:p w14:paraId="045A4BD4" w14:textId="77777777" w:rsidR="00A52A2F" w:rsidRDefault="00067A94">
      <w:pPr>
        <w:spacing w:after="0" w:line="259" w:lineRule="auto"/>
        <w:ind w:left="0" w:right="0" w:firstLine="0"/>
      </w:pPr>
      <w:r>
        <w:lastRenderedPageBreak/>
        <w:t xml:space="preserve"> </w:t>
      </w:r>
    </w:p>
    <w:p w14:paraId="171BC834" w14:textId="77777777" w:rsidR="00A52A2F" w:rsidRDefault="00067A94">
      <w:pPr>
        <w:ind w:left="355" w:right="847"/>
      </w:pPr>
      <w:r>
        <w:t xml:space="preserve">We will offer support and guidance to pupils, parents/carers and families who have experienced any type of bullying whether this has taken place inside school, outside of school or online. We are committed to working with outside agencies where appropriate to prevent and tackle all forms of bullying. </w:t>
      </w:r>
    </w:p>
    <w:p w14:paraId="1FDC319C" w14:textId="77777777" w:rsidR="00A52A2F" w:rsidRDefault="00067A94">
      <w:pPr>
        <w:spacing w:after="13" w:line="259" w:lineRule="auto"/>
        <w:ind w:left="341" w:right="0" w:firstLine="0"/>
      </w:pPr>
      <w:r>
        <w:t xml:space="preserve"> </w:t>
      </w:r>
    </w:p>
    <w:p w14:paraId="5D67E26C" w14:textId="77777777" w:rsidR="00A52A2F" w:rsidRDefault="00067A94">
      <w:pPr>
        <w:pStyle w:val="Heading1"/>
        <w:ind w:left="355" w:right="0"/>
      </w:pPr>
      <w:r>
        <w:rPr>
          <w:b w:val="0"/>
        </w:rPr>
        <w:t>9)</w:t>
      </w:r>
      <w:r>
        <w:rPr>
          <w:rFonts w:ascii="Arial" w:eastAsia="Arial" w:hAnsi="Arial" w:cs="Arial"/>
          <w:b w:val="0"/>
        </w:rPr>
        <w:t xml:space="preserve"> </w:t>
      </w:r>
      <w:r>
        <w:t xml:space="preserve">School ethos </w:t>
      </w:r>
      <w:r>
        <w:rPr>
          <w:b w:val="0"/>
        </w:rPr>
        <w:t xml:space="preserve"> </w:t>
      </w:r>
    </w:p>
    <w:p w14:paraId="75661E46" w14:textId="77777777" w:rsidR="00A52A2F" w:rsidRDefault="00067A94">
      <w:pPr>
        <w:spacing w:after="0" w:line="259" w:lineRule="auto"/>
        <w:ind w:left="0" w:right="0" w:firstLine="0"/>
      </w:pPr>
      <w:r>
        <w:t xml:space="preserve"> </w:t>
      </w:r>
    </w:p>
    <w:p w14:paraId="69A469D9" w14:textId="77777777" w:rsidR="00A52A2F" w:rsidRDefault="00067A94">
      <w:pPr>
        <w:spacing w:after="28"/>
        <w:ind w:right="0"/>
      </w:pPr>
      <w:r>
        <w:t xml:space="preserve">St Mary’s CE Primary School community recognises that all forms of bullying, especially if </w:t>
      </w:r>
      <w:r>
        <w:t xml:space="preserve">left unaddressed, can have a devastating effect on individuals; it can create a barrier to learning and have serious consequences for mental wellbeing. By effectively preventing and tackling bullying our school can help to create a safe and disciplined environment, where pupils are able to learn and fulfil their potential Our community: </w:t>
      </w:r>
    </w:p>
    <w:p w14:paraId="637DA4F0" w14:textId="77777777" w:rsidR="00A52A2F" w:rsidRDefault="00067A94">
      <w:pPr>
        <w:numPr>
          <w:ilvl w:val="0"/>
          <w:numId w:val="7"/>
        </w:numPr>
        <w:spacing w:after="46"/>
        <w:ind w:right="0" w:hanging="360"/>
      </w:pPr>
      <w:r>
        <w:t xml:space="preserve">Monitors and reviews our anti-bullying policy and practice on a regular basis. Supports staff to promote positive relationships to help prevent bullying.  </w:t>
      </w:r>
    </w:p>
    <w:p w14:paraId="662D75BC" w14:textId="77777777" w:rsidR="00A52A2F" w:rsidRDefault="00067A94">
      <w:pPr>
        <w:numPr>
          <w:ilvl w:val="0"/>
          <w:numId w:val="7"/>
        </w:numPr>
        <w:spacing w:after="48"/>
        <w:ind w:right="0" w:hanging="360"/>
      </w:pPr>
      <w:r>
        <w:t xml:space="preserve">Recognises that some members of our community may be more vulnerable to bullying and its impact than others; this may include children with SEND. Being aware of this will help us to develop effective strategies to prevent bullying from happening and provide appropriate support, if required.  </w:t>
      </w:r>
    </w:p>
    <w:p w14:paraId="790A925F" w14:textId="77777777" w:rsidR="00A52A2F" w:rsidRDefault="00067A94">
      <w:pPr>
        <w:numPr>
          <w:ilvl w:val="0"/>
          <w:numId w:val="7"/>
        </w:numPr>
        <w:spacing w:after="46"/>
        <w:ind w:right="0" w:hanging="360"/>
      </w:pPr>
      <w:r>
        <w:t xml:space="preserve">Will intervene by identifying and tackling bullying behaviour appropriately and promptly.  </w:t>
      </w:r>
    </w:p>
    <w:p w14:paraId="259E47FD" w14:textId="77777777" w:rsidR="00A52A2F" w:rsidRDefault="00067A94">
      <w:pPr>
        <w:numPr>
          <w:ilvl w:val="0"/>
          <w:numId w:val="7"/>
        </w:numPr>
        <w:spacing w:after="45"/>
        <w:ind w:right="0" w:hanging="360"/>
      </w:pPr>
      <w:r>
        <w:t xml:space="preserve">Ensures our pupils are aware that bullying concerns will be dealt with sensitively and effectively; that everyone should feel safe to learn and abide by the antibullying policy.  </w:t>
      </w:r>
    </w:p>
    <w:p w14:paraId="443C89F4" w14:textId="77777777" w:rsidR="00A52A2F" w:rsidRDefault="00067A94">
      <w:pPr>
        <w:numPr>
          <w:ilvl w:val="0"/>
          <w:numId w:val="7"/>
        </w:numPr>
        <w:spacing w:after="49"/>
        <w:ind w:right="0" w:hanging="360"/>
      </w:pPr>
      <w:r>
        <w:t xml:space="preserve">Requires all members of the community to work with the school to uphold the anti-bullying policy.  </w:t>
      </w:r>
    </w:p>
    <w:p w14:paraId="618535B2" w14:textId="77777777" w:rsidR="00A52A2F" w:rsidRDefault="00067A94">
      <w:pPr>
        <w:numPr>
          <w:ilvl w:val="0"/>
          <w:numId w:val="7"/>
        </w:numPr>
        <w:spacing w:after="48"/>
        <w:ind w:right="0" w:hanging="360"/>
      </w:pPr>
      <w:r>
        <w:t xml:space="preserve">Recognises the potential impact of bullying on the wider family of those affected so will work in partnership with parents/carers regarding all reported bullying concerns and will seek to keep them informed at all stages. </w:t>
      </w:r>
    </w:p>
    <w:p w14:paraId="4E69E89F" w14:textId="77777777" w:rsidR="00A52A2F" w:rsidRDefault="00067A94">
      <w:pPr>
        <w:numPr>
          <w:ilvl w:val="0"/>
          <w:numId w:val="7"/>
        </w:numPr>
        <w:ind w:right="0" w:hanging="360"/>
      </w:pPr>
      <w:r>
        <w:t xml:space="preserve">Seeks to learn from good anti-bullying practice elsewhere.  </w:t>
      </w:r>
    </w:p>
    <w:p w14:paraId="500DF85F" w14:textId="77777777" w:rsidR="00A52A2F" w:rsidRDefault="00067A94">
      <w:pPr>
        <w:numPr>
          <w:ilvl w:val="0"/>
          <w:numId w:val="7"/>
        </w:numPr>
        <w:ind w:right="0" w:hanging="360"/>
      </w:pPr>
      <w:r>
        <w:t xml:space="preserve">Utilises support from relevant organisations when appropriate. </w:t>
      </w:r>
      <w:r>
        <w:rPr>
          <w:sz w:val="22"/>
        </w:rPr>
        <w:t xml:space="preserve"> </w:t>
      </w:r>
    </w:p>
    <w:p w14:paraId="42FE41D5" w14:textId="77777777" w:rsidR="00A52A2F" w:rsidRDefault="00067A94">
      <w:pPr>
        <w:spacing w:after="180" w:line="259" w:lineRule="auto"/>
        <w:ind w:left="720" w:right="0" w:firstLine="0"/>
      </w:pPr>
      <w:r>
        <w:rPr>
          <w:sz w:val="22"/>
        </w:rPr>
        <w:t xml:space="preserve"> </w:t>
      </w:r>
    </w:p>
    <w:p w14:paraId="2F3062BE" w14:textId="77777777" w:rsidR="00A52A2F" w:rsidRDefault="00067A94">
      <w:pPr>
        <w:pStyle w:val="Heading1"/>
        <w:ind w:left="355" w:right="0"/>
      </w:pPr>
      <w:r>
        <w:t xml:space="preserve">10) How to report bullying concerns </w:t>
      </w:r>
    </w:p>
    <w:p w14:paraId="6E48EF1C" w14:textId="77777777" w:rsidR="00A52A2F" w:rsidRDefault="00067A94">
      <w:pPr>
        <w:spacing w:after="77" w:line="259" w:lineRule="auto"/>
        <w:ind w:left="0" w:right="0" w:firstLine="0"/>
      </w:pPr>
      <w:r>
        <w:rPr>
          <w:b/>
        </w:rPr>
        <w:t xml:space="preserve"> </w:t>
      </w:r>
    </w:p>
    <w:p w14:paraId="7F09E813" w14:textId="77777777" w:rsidR="00A52A2F" w:rsidRDefault="00067A94">
      <w:pPr>
        <w:ind w:left="355" w:right="920"/>
      </w:pPr>
      <w:r>
        <w:t xml:space="preserve">We want pupils, parents/carers, staff, governors and visitors to confidently report bullying and know that their concerns will be taken seriously. We remain committed to supporting and safeguarding all children involved including the target, the alleged perpetrator, any bystanders/witnesses to the bullying behaviour and the wider school community. We will work with all parties to offer support and change behaviour. </w:t>
      </w:r>
    </w:p>
    <w:p w14:paraId="3A19181D" w14:textId="77777777" w:rsidR="00A52A2F" w:rsidRDefault="00067A94">
      <w:pPr>
        <w:spacing w:after="0" w:line="241" w:lineRule="auto"/>
        <w:ind w:left="341" w:right="886" w:firstLine="0"/>
        <w:jc w:val="both"/>
      </w:pPr>
      <w:r>
        <w:t xml:space="preserve">We have clear reporting systems for each group of our school community, the effectiveness of these reporting systems is reviewed throughout the academic </w:t>
      </w:r>
      <w:r>
        <w:lastRenderedPageBreak/>
        <w:t xml:space="preserve">year and may be expanded to meet the needs of all members of our community. </w:t>
      </w:r>
    </w:p>
    <w:p w14:paraId="6FBEEA12" w14:textId="77777777" w:rsidR="00A52A2F" w:rsidRDefault="00067A94">
      <w:pPr>
        <w:spacing w:after="0" w:line="259" w:lineRule="auto"/>
        <w:ind w:left="0" w:right="0" w:firstLine="0"/>
      </w:pPr>
      <w:r>
        <w:t xml:space="preserve"> </w:t>
      </w:r>
    </w:p>
    <w:p w14:paraId="0A26B711" w14:textId="77777777" w:rsidR="00A52A2F" w:rsidRDefault="00067A94">
      <w:pPr>
        <w:spacing w:after="0" w:line="259" w:lineRule="auto"/>
        <w:ind w:left="336" w:right="0"/>
      </w:pPr>
      <w:r>
        <w:rPr>
          <w:u w:val="single" w:color="000000"/>
        </w:rPr>
        <w:t>Pupils, including bystanders/witnesses</w:t>
      </w:r>
      <w:r>
        <w:t xml:space="preserve"> </w:t>
      </w:r>
    </w:p>
    <w:p w14:paraId="0A49CAD7" w14:textId="77777777" w:rsidR="00A52A2F" w:rsidRDefault="00067A94">
      <w:pPr>
        <w:ind w:left="355" w:right="1120"/>
      </w:pPr>
      <w:r>
        <w:t xml:space="preserve">We ask that all pupils report concerns of bullying or bullying behaviour to a member of school staff </w:t>
      </w:r>
      <w:r>
        <w:t>–</w:t>
      </w:r>
      <w:r>
        <w:t xml:space="preserve"> this can be </w:t>
      </w:r>
      <w:r>
        <w:rPr>
          <w:u w:val="single" w:color="000000"/>
        </w:rPr>
        <w:t>any</w:t>
      </w:r>
      <w:r>
        <w:t xml:space="preserve"> member of teaching or nonteaching staff, including a class teacher, a Learning Support Assistant, the Headteacher, Assistant Headteacher, a lunchtime supervisor, or a member of the office team. We talk about trusted adults regularly in class and in assemblies to remind our pupils of who they can report concerns to. </w:t>
      </w:r>
    </w:p>
    <w:p w14:paraId="4BF74E68" w14:textId="77777777" w:rsidR="00A52A2F" w:rsidRDefault="00067A94">
      <w:pPr>
        <w:spacing w:after="0" w:line="259" w:lineRule="auto"/>
        <w:ind w:left="0" w:right="0" w:firstLine="0"/>
      </w:pPr>
      <w:r>
        <w:t xml:space="preserve"> </w:t>
      </w:r>
    </w:p>
    <w:p w14:paraId="6987BD60" w14:textId="77777777" w:rsidR="00A52A2F" w:rsidRDefault="00067A94">
      <w:pPr>
        <w:ind w:left="355" w:right="751"/>
      </w:pPr>
      <w:r>
        <w:t xml:space="preserve">The member of staff will listen to the pupil and make an initial note of their concerns; they will then discuss next steps with them and reassure them that they will be supported. The member of staff will make a formal record of the </w:t>
      </w:r>
      <w:r>
        <w:t>bullying report on the school’s</w:t>
      </w:r>
      <w:r>
        <w:t xml:space="preserve"> Safeguarding recording system (CPOMS) and other relevant members of staff will be alerted. The member of staff will </w:t>
      </w:r>
      <w:r>
        <w:t>directly alert the school’s Designated Safeguarding Lead if the</w:t>
      </w:r>
      <w:r>
        <w:t xml:space="preserve"> report is deemed urgent or if a pupil is considered at risk. </w:t>
      </w:r>
    </w:p>
    <w:p w14:paraId="177904AA" w14:textId="77777777" w:rsidR="00A52A2F" w:rsidRDefault="00067A94">
      <w:pPr>
        <w:spacing w:after="0" w:line="259" w:lineRule="auto"/>
        <w:ind w:left="0" w:right="0" w:firstLine="0"/>
      </w:pPr>
      <w:r>
        <w:t xml:space="preserve"> </w:t>
      </w:r>
    </w:p>
    <w:p w14:paraId="18B499BE" w14:textId="77777777" w:rsidR="00A52A2F" w:rsidRDefault="00067A94">
      <w:pPr>
        <w:ind w:left="355" w:right="104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14A3C9A" wp14:editId="380394FF">
                <wp:simplePos x="0" y="0"/>
                <wp:positionH relativeFrom="page">
                  <wp:posOffset>3792855</wp:posOffset>
                </wp:positionH>
                <wp:positionV relativeFrom="page">
                  <wp:posOffset>10130053</wp:posOffset>
                </wp:positionV>
                <wp:extent cx="38100" cy="7620"/>
                <wp:effectExtent l="0" t="0" r="0" b="0"/>
                <wp:wrapTopAndBottom/>
                <wp:docPr id="17455" name="Group 17455"/>
                <wp:cNvGraphicFramePr/>
                <a:graphic xmlns:a="http://schemas.openxmlformats.org/drawingml/2006/main">
                  <a:graphicData uri="http://schemas.microsoft.com/office/word/2010/wordprocessingGroup">
                    <wpg:wgp>
                      <wpg:cNvGrpSpPr/>
                      <wpg:grpSpPr>
                        <a:xfrm>
                          <a:off x="0" y="0"/>
                          <a:ext cx="38100" cy="7620"/>
                          <a:chOff x="0" y="0"/>
                          <a:chExt cx="38100" cy="7620"/>
                        </a:xfrm>
                      </wpg:grpSpPr>
                      <wps:wsp>
                        <wps:cNvPr id="19861" name="Shape 19861"/>
                        <wps:cNvSpPr/>
                        <wps:spPr>
                          <a:xfrm>
                            <a:off x="0" y="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xmlns:a="http://schemas.openxmlformats.org/drawingml/2006/main">
            <w:pict>
              <v:group id="Group 17455" style="width:3pt;height:0.600037pt;position:absolute;mso-position-horizontal-relative:page;mso-position-horizontal:absolute;margin-left:298.65pt;mso-position-vertical-relative:page;margin-top:797.642pt;" coordsize="381,76">
                <v:shape id="Shape 19862" style="position:absolute;width:381;height:91;left:0;top:0;" coordsize="38100,9144" path="m0,0l38100,0l38100,9144l0,9144l0,0">
                  <v:stroke weight="0pt" endcap="flat" joinstyle="miter" miterlimit="10" on="false" color="#000000" opacity="0"/>
                  <v:fill on="true" color="#0000ff"/>
                </v:shape>
                <w10:wrap type="topAndBottom"/>
              </v:group>
            </w:pict>
          </mc:Fallback>
        </mc:AlternateContent>
      </w:r>
      <w:r>
        <w:t xml:space="preserve">We understand that some pupils may find it difficult to tell a member of staff about their concerns verbally, we therefore have additional reporting mechanisms in place. Our school has a worry box in each classroom where the pupil can put their name/a brief note about their concerns/draw a picture of their concern </w:t>
      </w:r>
      <w:r>
        <w:t>–</w:t>
      </w:r>
      <w:r>
        <w:t xml:space="preserve"> these worry boxes are introduced to the pupils at the start of the year and pupils are reminded of them regularly. </w:t>
      </w:r>
    </w:p>
    <w:p w14:paraId="637AD966" w14:textId="77777777" w:rsidR="00A52A2F" w:rsidRDefault="00067A94">
      <w:pPr>
        <w:spacing w:after="0" w:line="259" w:lineRule="auto"/>
        <w:ind w:left="0" w:right="0" w:firstLine="0"/>
      </w:pPr>
      <w:r>
        <w:t xml:space="preserve"> </w:t>
      </w:r>
    </w:p>
    <w:p w14:paraId="7AF313EA" w14:textId="77777777" w:rsidR="00A52A2F" w:rsidRDefault="00067A94">
      <w:pPr>
        <w:spacing w:after="3" w:line="248" w:lineRule="auto"/>
        <w:ind w:left="351" w:right="993"/>
      </w:pPr>
      <w:r>
        <w:t>Even if the behaviour/incident which has been reported is deemed ‘not bullying’ and is</w:t>
      </w:r>
      <w:r>
        <w:t xml:space="preserve"> </w:t>
      </w:r>
      <w:r>
        <w:t xml:space="preserve">thought to be ‘relational conflict’, school staff will still </w:t>
      </w:r>
      <w:r>
        <w:t xml:space="preserve">support the pupils involved and help them to resolve any concerns. </w:t>
      </w:r>
    </w:p>
    <w:p w14:paraId="5A4FED7E" w14:textId="77777777" w:rsidR="00A52A2F" w:rsidRDefault="00067A94">
      <w:pPr>
        <w:spacing w:after="0" w:line="259" w:lineRule="auto"/>
        <w:ind w:left="0" w:right="0" w:firstLine="0"/>
      </w:pPr>
      <w:r>
        <w:t xml:space="preserve"> </w:t>
      </w:r>
    </w:p>
    <w:p w14:paraId="4756F3C8" w14:textId="77777777" w:rsidR="00A52A2F" w:rsidRDefault="00067A94">
      <w:pPr>
        <w:numPr>
          <w:ilvl w:val="0"/>
          <w:numId w:val="8"/>
        </w:numPr>
        <w:ind w:right="335" w:hanging="362"/>
      </w:pPr>
      <w:r>
        <w:t xml:space="preserve">Tell an adult in school (in person or via the worry-box). </w:t>
      </w:r>
    </w:p>
    <w:p w14:paraId="6DD326E8" w14:textId="77777777" w:rsidR="00A52A2F" w:rsidRDefault="00067A94">
      <w:pPr>
        <w:numPr>
          <w:ilvl w:val="0"/>
          <w:numId w:val="8"/>
        </w:numPr>
        <w:spacing w:after="0" w:line="259" w:lineRule="auto"/>
        <w:ind w:right="335" w:hanging="362"/>
      </w:pPr>
      <w:r>
        <w:t xml:space="preserve">The adult will listen, make notes and act (they will tell you what they will do). </w:t>
      </w:r>
    </w:p>
    <w:p w14:paraId="588877A8" w14:textId="77777777" w:rsidR="00A52A2F" w:rsidRDefault="00067A94">
      <w:pPr>
        <w:numPr>
          <w:ilvl w:val="0"/>
          <w:numId w:val="8"/>
        </w:numPr>
        <w:ind w:right="335" w:hanging="362"/>
      </w:pPr>
      <w:r>
        <w:t xml:space="preserve">Keep the adults in school informed about any further incidents or worries about the situation. They will check-in on you too. </w:t>
      </w:r>
    </w:p>
    <w:p w14:paraId="06635F19" w14:textId="77777777" w:rsidR="00A52A2F" w:rsidRDefault="00067A94">
      <w:pPr>
        <w:spacing w:after="185" w:line="259" w:lineRule="auto"/>
        <w:ind w:left="0" w:right="0" w:firstLine="0"/>
      </w:pPr>
      <w:r>
        <w:t xml:space="preserve"> </w:t>
      </w:r>
    </w:p>
    <w:p w14:paraId="2D43E73F" w14:textId="77777777" w:rsidR="00A52A2F" w:rsidRDefault="00067A94">
      <w:pPr>
        <w:spacing w:after="0" w:line="259" w:lineRule="auto"/>
        <w:ind w:left="336" w:right="0"/>
      </w:pPr>
      <w:r>
        <w:rPr>
          <w:u w:val="single" w:color="000000"/>
        </w:rPr>
        <w:t>Parents/carers</w:t>
      </w:r>
      <w:r>
        <w:t xml:space="preserve"> </w:t>
      </w:r>
    </w:p>
    <w:p w14:paraId="210B3953" w14:textId="77777777" w:rsidR="00A52A2F" w:rsidRDefault="00067A94">
      <w:pPr>
        <w:ind w:left="355" w:right="687"/>
      </w:pPr>
      <w:r>
        <w:t xml:space="preserve">We understand that it can be very difficult for a parent/carer to be concerned or hear that their child has been the target of bullying, has experienced bullying behaviour or is an alleged perpetrator of bullying. </w:t>
      </w:r>
    </w:p>
    <w:p w14:paraId="46A2EC09" w14:textId="77777777" w:rsidR="00A52A2F" w:rsidRDefault="00067A94">
      <w:pPr>
        <w:spacing w:after="56" w:line="259" w:lineRule="auto"/>
        <w:ind w:left="0" w:right="0" w:firstLine="0"/>
      </w:pPr>
      <w:r>
        <w:t xml:space="preserve"> </w:t>
      </w:r>
    </w:p>
    <w:p w14:paraId="7345E8A9" w14:textId="77777777" w:rsidR="00A52A2F" w:rsidRDefault="00067A94">
      <w:pPr>
        <w:ind w:left="355" w:right="1483"/>
      </w:pPr>
      <w:r>
        <w:t xml:space="preserve">We ask that if parents/carers have concerns about their child experiencing or perpetrating bullying, that they contact a member of school staff. Initially we ask parents/carers to contact </w:t>
      </w:r>
      <w:r>
        <w:t xml:space="preserve">their child’s class </w:t>
      </w:r>
      <w:r>
        <w:t xml:space="preserve">teacher (in person/via telephone call or email to explain their </w:t>
      </w:r>
      <w:r>
        <w:lastRenderedPageBreak/>
        <w:t xml:space="preserve">concerns. The class teacher will take an initial note of the concerns but may ask to schedule a meeting to allow for more time to discuss the concerns in detail. Following the report and/or the meeting, the teacher will make a formal record of the bullying report on </w:t>
      </w:r>
      <w:proofErr w:type="gramStart"/>
      <w:r>
        <w:t>CPOMS</w:t>
      </w:r>
      <w:proofErr w:type="gramEnd"/>
      <w:r>
        <w:t xml:space="preserve"> and other relevant members of staff will be alerted. The member of staff will directly alert the </w:t>
      </w:r>
      <w:r>
        <w:t xml:space="preserve">school’s Designated Safeguarding Lead if </w:t>
      </w:r>
      <w:r>
        <w:t>the report is dee</w:t>
      </w:r>
      <w:r>
        <w:t xml:space="preserve">med urgent or if a pupil is considered at risk. </w:t>
      </w:r>
    </w:p>
    <w:p w14:paraId="5BFBA1F7" w14:textId="77777777" w:rsidR="00A52A2F" w:rsidRDefault="00067A94">
      <w:pPr>
        <w:spacing w:after="0" w:line="259" w:lineRule="auto"/>
        <w:ind w:left="0" w:right="0" w:firstLine="0"/>
      </w:pPr>
      <w:r>
        <w:t xml:space="preserve"> </w:t>
      </w:r>
    </w:p>
    <w:p w14:paraId="5F816342" w14:textId="77777777" w:rsidR="00A52A2F" w:rsidRDefault="00067A94">
      <w:pPr>
        <w:ind w:left="355" w:right="1183"/>
      </w:pPr>
      <w:r>
        <w:t xml:space="preserve">We ask that parents/carers </w:t>
      </w:r>
      <w:proofErr w:type="gramStart"/>
      <w:r>
        <w:t>come</w:t>
      </w:r>
      <w:proofErr w:type="gramEnd"/>
      <w:r>
        <w:t xml:space="preserve"> directly to the school with their concerns rather than discussing them with other members of the school community in person or online. </w:t>
      </w:r>
    </w:p>
    <w:p w14:paraId="01C9D5B7" w14:textId="77777777" w:rsidR="00A52A2F" w:rsidRDefault="00067A94">
      <w:pPr>
        <w:spacing w:after="0" w:line="259" w:lineRule="auto"/>
        <w:ind w:left="0" w:right="0" w:firstLine="0"/>
      </w:pPr>
      <w:r>
        <w:t xml:space="preserve"> </w:t>
      </w:r>
    </w:p>
    <w:p w14:paraId="37186ED3" w14:textId="77777777" w:rsidR="00A52A2F" w:rsidRDefault="00067A94">
      <w:pPr>
        <w:ind w:left="355" w:right="841"/>
      </w:pPr>
      <w:r>
        <w:t xml:space="preserve">Our school remains committed to supporting pupils and their families in all instances of bullying and relational conflict and will respond to reports promptly. Even if the behaviour/incident which has been reported is </w:t>
      </w:r>
      <w:r>
        <w:t>deemed ‘not bullying’ and is thought to be</w:t>
      </w:r>
      <w:r>
        <w:t xml:space="preserve"> </w:t>
      </w:r>
      <w:r>
        <w:t xml:space="preserve">‘relational conflict’, school staff </w:t>
      </w:r>
      <w:r>
        <w:t xml:space="preserve">will still support the pupils involved and help them to resolve any concerns. </w:t>
      </w:r>
    </w:p>
    <w:p w14:paraId="3F6067FA" w14:textId="77777777" w:rsidR="00A52A2F" w:rsidRDefault="00067A94">
      <w:pPr>
        <w:spacing w:after="0" w:line="259" w:lineRule="auto"/>
        <w:ind w:left="0" w:right="0" w:firstLine="0"/>
      </w:pPr>
      <w:r>
        <w:t xml:space="preserve"> </w:t>
      </w:r>
    </w:p>
    <w:p w14:paraId="7081ABB2" w14:textId="77777777" w:rsidR="00A52A2F" w:rsidRDefault="00067A94">
      <w:pPr>
        <w:ind w:left="355" w:right="789"/>
      </w:pPr>
      <w:r>
        <w:t xml:space="preserve">We will endeavour to ensure that all parties are kept informed of progress and any developments, but we will also need to show due regard to UK GDPR. This may mean, at times, that we are not able to provide or share information or updates. </w:t>
      </w:r>
    </w:p>
    <w:p w14:paraId="39A4CF9D" w14:textId="77777777" w:rsidR="00A52A2F" w:rsidRDefault="00067A94">
      <w:pPr>
        <w:spacing w:after="0" w:line="259" w:lineRule="auto"/>
        <w:ind w:left="0" w:right="0" w:firstLine="0"/>
      </w:pPr>
      <w:r>
        <w:t xml:space="preserve"> </w:t>
      </w:r>
    </w:p>
    <w:p w14:paraId="02BD8EEF" w14:textId="77777777" w:rsidR="00A52A2F" w:rsidRDefault="00067A94">
      <w:pPr>
        <w:ind w:left="355" w:right="838"/>
      </w:pPr>
      <w:r>
        <w:t xml:space="preserve">A staged approach to reporting concerns, although we hope that all matters will be resolved at stage 1: </w:t>
      </w:r>
    </w:p>
    <w:p w14:paraId="3D211295" w14:textId="77777777" w:rsidR="00A52A2F" w:rsidRDefault="00067A94">
      <w:pPr>
        <w:spacing w:after="0" w:line="259" w:lineRule="auto"/>
        <w:ind w:left="0" w:right="0" w:firstLine="0"/>
      </w:pPr>
      <w:r>
        <w:t xml:space="preserve"> </w:t>
      </w:r>
    </w:p>
    <w:p w14:paraId="38D2BAF8" w14:textId="77777777" w:rsidR="00A52A2F" w:rsidRDefault="00067A94">
      <w:pPr>
        <w:numPr>
          <w:ilvl w:val="0"/>
          <w:numId w:val="9"/>
        </w:numPr>
        <w:spacing w:after="3" w:line="248" w:lineRule="auto"/>
        <w:ind w:right="0" w:hanging="362"/>
      </w:pPr>
      <w:r>
        <w:t xml:space="preserve">Contact the child’s class teacher (in person/via telephone call/via </w:t>
      </w:r>
      <w:r>
        <w:t xml:space="preserve">email/) to explain concerns. </w:t>
      </w:r>
    </w:p>
    <w:p w14:paraId="075B8899" w14:textId="77777777" w:rsidR="00A52A2F" w:rsidRDefault="00067A94">
      <w:pPr>
        <w:numPr>
          <w:ilvl w:val="0"/>
          <w:numId w:val="9"/>
        </w:numPr>
        <w:ind w:right="0" w:hanging="362"/>
      </w:pPr>
      <w:r>
        <w:t xml:space="preserve">Discussion with Headteacher or Assistant Headteacher. </w:t>
      </w:r>
    </w:p>
    <w:p w14:paraId="5D941A84" w14:textId="77777777" w:rsidR="00A52A2F" w:rsidRDefault="00067A94">
      <w:pPr>
        <w:numPr>
          <w:ilvl w:val="0"/>
          <w:numId w:val="9"/>
        </w:numPr>
        <w:ind w:right="0" w:hanging="362"/>
      </w:pPr>
      <w:r>
        <w:t xml:space="preserve">Inform Chair of Governors. </w:t>
      </w:r>
    </w:p>
    <w:p w14:paraId="15CA17FE" w14:textId="77777777" w:rsidR="00A52A2F" w:rsidRDefault="00067A94">
      <w:pPr>
        <w:numPr>
          <w:ilvl w:val="0"/>
          <w:numId w:val="9"/>
        </w:numPr>
        <w:ind w:right="0" w:hanging="362"/>
      </w:pPr>
      <w:r>
        <w:t xml:space="preserve">Refer matters to Rise Director of Education. </w:t>
      </w:r>
    </w:p>
    <w:p w14:paraId="05071D2E" w14:textId="77777777" w:rsidR="00A52A2F" w:rsidRDefault="00067A94">
      <w:pPr>
        <w:spacing w:after="194" w:line="259" w:lineRule="auto"/>
        <w:ind w:left="720" w:right="0" w:firstLine="0"/>
      </w:pPr>
      <w:r>
        <w:t xml:space="preserve"> </w:t>
      </w:r>
    </w:p>
    <w:p w14:paraId="7CF72022" w14:textId="77777777" w:rsidR="00A52A2F" w:rsidRDefault="00067A94">
      <w:pPr>
        <w:pStyle w:val="Heading1"/>
        <w:ind w:left="355" w:right="0"/>
      </w:pPr>
      <w:r>
        <w:rPr>
          <w:b w:val="0"/>
        </w:rPr>
        <w:t>11)</w:t>
      </w:r>
      <w:r>
        <w:rPr>
          <w:rFonts w:ascii="Arial" w:eastAsia="Arial" w:hAnsi="Arial" w:cs="Arial"/>
          <w:b w:val="0"/>
        </w:rPr>
        <w:t xml:space="preserve"> </w:t>
      </w:r>
      <w:r>
        <w:t xml:space="preserve"> Responding to bullying </w:t>
      </w:r>
      <w:r>
        <w:rPr>
          <w:b w:val="0"/>
        </w:rPr>
        <w:t xml:space="preserve"> </w:t>
      </w:r>
    </w:p>
    <w:p w14:paraId="2F98C1EC" w14:textId="77777777" w:rsidR="00A52A2F" w:rsidRDefault="00067A94">
      <w:pPr>
        <w:spacing w:after="0" w:line="259" w:lineRule="auto"/>
        <w:ind w:left="0" w:right="0" w:firstLine="0"/>
      </w:pPr>
      <w:r>
        <w:t xml:space="preserve"> </w:t>
      </w:r>
    </w:p>
    <w:p w14:paraId="12544118" w14:textId="77777777" w:rsidR="00A52A2F" w:rsidRDefault="00067A94">
      <w:pPr>
        <w:spacing w:after="29"/>
        <w:ind w:right="0"/>
      </w:pPr>
      <w:r>
        <w:t xml:space="preserve">The following steps may be taken when dealing with all incidents of bullying reported to the school:  </w:t>
      </w:r>
    </w:p>
    <w:p w14:paraId="4551FEB3" w14:textId="77777777" w:rsidR="00A52A2F" w:rsidRDefault="00067A94">
      <w:pPr>
        <w:numPr>
          <w:ilvl w:val="0"/>
          <w:numId w:val="10"/>
        </w:numPr>
        <w:spacing w:after="29"/>
        <w:ind w:right="0" w:hanging="360"/>
      </w:pPr>
      <w:r>
        <w:t xml:space="preserve">If bullying is suspected or reported, the incident will be dealt with immediately by the member of staff who has been approached or witnessed the concern.  </w:t>
      </w:r>
    </w:p>
    <w:p w14:paraId="75A4EFB7" w14:textId="77777777" w:rsidR="00A52A2F" w:rsidRDefault="00067A94">
      <w:pPr>
        <w:numPr>
          <w:ilvl w:val="0"/>
          <w:numId w:val="10"/>
        </w:numPr>
        <w:spacing w:after="28"/>
        <w:ind w:right="0" w:hanging="360"/>
      </w:pPr>
      <w:r>
        <w:t xml:space="preserve">The school will provide appropriate support for the person being bullied </w:t>
      </w:r>
      <w:r>
        <w:t>–</w:t>
      </w:r>
      <w:r>
        <w:t xml:space="preserve"> making sure they are not at risk of immediate harm and will involve them in any </w:t>
      </w:r>
      <w:proofErr w:type="spellStart"/>
      <w:r>
        <w:t>decisionmaking</w:t>
      </w:r>
      <w:proofErr w:type="spellEnd"/>
      <w:r>
        <w:t xml:space="preserve">, as appropriate.  </w:t>
      </w:r>
    </w:p>
    <w:p w14:paraId="538D45C0" w14:textId="77777777" w:rsidR="00A52A2F" w:rsidRDefault="00067A94">
      <w:pPr>
        <w:numPr>
          <w:ilvl w:val="0"/>
          <w:numId w:val="10"/>
        </w:numPr>
        <w:spacing w:after="28"/>
        <w:ind w:right="0" w:hanging="360"/>
      </w:pPr>
      <w:r>
        <w:t xml:space="preserve">The Headteacher/Designated Safeguarding Lead (DSL) or another member of leadership staff will interview all parties involved.  </w:t>
      </w:r>
    </w:p>
    <w:p w14:paraId="6DB9C3C5" w14:textId="77777777" w:rsidR="00A52A2F" w:rsidRDefault="00067A94">
      <w:pPr>
        <w:numPr>
          <w:ilvl w:val="0"/>
          <w:numId w:val="10"/>
        </w:numPr>
        <w:spacing w:after="26"/>
        <w:ind w:right="0" w:hanging="360"/>
      </w:pPr>
      <w:r>
        <w:t xml:space="preserve">The DSL will be informed of all bullying issues where there are safeguarding concerns.  </w:t>
      </w:r>
    </w:p>
    <w:p w14:paraId="0A98416C" w14:textId="77777777" w:rsidR="00A52A2F" w:rsidRDefault="00067A94">
      <w:pPr>
        <w:numPr>
          <w:ilvl w:val="0"/>
          <w:numId w:val="10"/>
        </w:numPr>
        <w:ind w:right="0" w:hanging="360"/>
      </w:pPr>
      <w:r>
        <w:lastRenderedPageBreak/>
        <w:t xml:space="preserve">The school will speak with and inform other staff members, where appropriate.  </w:t>
      </w:r>
    </w:p>
    <w:p w14:paraId="0E129298" w14:textId="77777777" w:rsidR="00A52A2F" w:rsidRDefault="00A52A2F">
      <w:pPr>
        <w:sectPr w:rsidR="00A52A2F">
          <w:headerReference w:type="even" r:id="rId9"/>
          <w:headerReference w:type="default" r:id="rId10"/>
          <w:headerReference w:type="first" r:id="rId11"/>
          <w:pgSz w:w="11911" w:h="16841"/>
          <w:pgMar w:top="1340" w:right="639" w:bottom="1260" w:left="1099" w:header="720" w:footer="720" w:gutter="0"/>
          <w:cols w:space="720"/>
        </w:sectPr>
      </w:pPr>
    </w:p>
    <w:p w14:paraId="798E9A32" w14:textId="77777777" w:rsidR="00A52A2F" w:rsidRDefault="00067A94">
      <w:pPr>
        <w:spacing w:after="28"/>
        <w:ind w:left="730" w:right="0"/>
      </w:pPr>
      <w:r>
        <w:lastRenderedPageBreak/>
        <w:t xml:space="preserve">The school will ensure parents/carers are kept informed about the concern and action taken, as appropriate and in line with child protection and confidentially policies.  </w:t>
      </w:r>
    </w:p>
    <w:p w14:paraId="6EBE6D38" w14:textId="77777777" w:rsidR="00A52A2F" w:rsidRDefault="00067A94">
      <w:pPr>
        <w:numPr>
          <w:ilvl w:val="0"/>
          <w:numId w:val="10"/>
        </w:numPr>
        <w:spacing w:after="29"/>
        <w:ind w:right="0" w:hanging="360"/>
      </w:pPr>
      <w:r>
        <w:t xml:space="preserve">Sanctions, as identified within the school behaviour policy, and support will be implemented in consultation with all parties concerned.  </w:t>
      </w:r>
    </w:p>
    <w:p w14:paraId="1A70DD54" w14:textId="77777777" w:rsidR="00A52A2F" w:rsidRDefault="00067A94">
      <w:pPr>
        <w:numPr>
          <w:ilvl w:val="0"/>
          <w:numId w:val="10"/>
        </w:numPr>
        <w:spacing w:after="28"/>
        <w:ind w:right="0" w:hanging="360"/>
      </w:pPr>
      <w:r>
        <w:t xml:space="preserve">If necessary, other agencies may be consulted or involved, such as the police, if a criminal offence has been committed, or other local services including early </w:t>
      </w:r>
      <w:r>
        <w:t xml:space="preserve">help or children’s social care, if a child is felt to be at risk of significant harm. </w:t>
      </w:r>
      <w:r>
        <w:t xml:space="preserve"> </w:t>
      </w:r>
    </w:p>
    <w:p w14:paraId="76E7AD37" w14:textId="77777777" w:rsidR="00A52A2F" w:rsidRDefault="00067A94">
      <w:pPr>
        <w:numPr>
          <w:ilvl w:val="0"/>
          <w:numId w:val="10"/>
        </w:numPr>
        <w:spacing w:after="28"/>
        <w:ind w:right="0" w:hanging="360"/>
      </w:pPr>
      <w:r>
        <w:t xml:space="preserve">Where the bullying of or by pupils takes place off school site or outside of normal school hours (including cyberbullying), the school will ensure that the concern is investigated </w:t>
      </w:r>
      <w:r>
        <w:t>–</w:t>
      </w:r>
      <w:r>
        <w:t xml:space="preserve"> the school will work closely with the police and other agencies but will not investigate when other agencies are involved unless asked to by the appropriate agency. </w:t>
      </w:r>
    </w:p>
    <w:p w14:paraId="30ECFEAF" w14:textId="77777777" w:rsidR="00A52A2F" w:rsidRDefault="00067A94">
      <w:pPr>
        <w:numPr>
          <w:ilvl w:val="0"/>
          <w:numId w:val="10"/>
        </w:numPr>
        <w:ind w:right="0" w:hanging="360"/>
      </w:pPr>
      <w:r>
        <w:t xml:space="preserve">A clear and precise account of bullying incidents will be recorded by the school in accordance with existing procedures. This will include recording appropriate details regarding decisions and action taken.  </w:t>
      </w:r>
    </w:p>
    <w:p w14:paraId="0EF3420A" w14:textId="77777777" w:rsidR="00A52A2F" w:rsidRDefault="00067A94">
      <w:pPr>
        <w:spacing w:after="0" w:line="259" w:lineRule="auto"/>
        <w:ind w:left="720" w:right="0" w:firstLine="0"/>
      </w:pPr>
      <w:r>
        <w:t xml:space="preserve"> </w:t>
      </w:r>
    </w:p>
    <w:p w14:paraId="25393188" w14:textId="77777777" w:rsidR="00A52A2F" w:rsidRDefault="00067A94">
      <w:pPr>
        <w:spacing w:after="0" w:line="259" w:lineRule="auto"/>
        <w:ind w:left="0" w:right="0" w:firstLine="0"/>
      </w:pPr>
      <w:r>
        <w:t xml:space="preserve"> </w:t>
      </w:r>
    </w:p>
    <w:p w14:paraId="1E2DF537" w14:textId="77777777" w:rsidR="00A52A2F" w:rsidRDefault="00067A94">
      <w:pPr>
        <w:pStyle w:val="Heading1"/>
        <w:ind w:left="355" w:right="0"/>
      </w:pPr>
      <w:r>
        <w:t xml:space="preserve">12)Supporting pupils </w:t>
      </w:r>
    </w:p>
    <w:p w14:paraId="64250B68" w14:textId="77777777" w:rsidR="00A52A2F" w:rsidRDefault="00067A94">
      <w:pPr>
        <w:spacing w:after="0" w:line="259" w:lineRule="auto"/>
        <w:ind w:left="0" w:right="0" w:firstLine="0"/>
      </w:pPr>
      <w:r>
        <w:rPr>
          <w:b/>
        </w:rPr>
        <w:t xml:space="preserve"> </w:t>
      </w:r>
    </w:p>
    <w:p w14:paraId="7C33791B" w14:textId="77777777" w:rsidR="00A52A2F" w:rsidRDefault="00067A94">
      <w:pPr>
        <w:ind w:right="0"/>
      </w:pPr>
      <w:r>
        <w:t xml:space="preserve">Pupils who have been bullied will be supported by:  </w:t>
      </w:r>
    </w:p>
    <w:p w14:paraId="5DBA0954" w14:textId="77777777" w:rsidR="00A52A2F" w:rsidRDefault="00067A94">
      <w:pPr>
        <w:numPr>
          <w:ilvl w:val="0"/>
          <w:numId w:val="11"/>
        </w:numPr>
        <w:ind w:right="0" w:hanging="360"/>
      </w:pPr>
      <w:r>
        <w:t xml:space="preserve">Reassuring the pupil and providing continuous pastoral support.  </w:t>
      </w:r>
    </w:p>
    <w:p w14:paraId="4504B38E" w14:textId="77777777" w:rsidR="00A52A2F" w:rsidRDefault="00067A94">
      <w:pPr>
        <w:numPr>
          <w:ilvl w:val="0"/>
          <w:numId w:val="11"/>
        </w:numPr>
        <w:spacing w:after="28"/>
        <w:ind w:right="0" w:hanging="360"/>
      </w:pPr>
      <w:r>
        <w:t xml:space="preserve">Offering an immediate opportunity to discuss the experience with their teacher, the designated safeguarding lead, or a member of staff of their choice.  </w:t>
      </w:r>
    </w:p>
    <w:p w14:paraId="606938D5" w14:textId="77777777" w:rsidR="00A52A2F" w:rsidRDefault="00067A94">
      <w:pPr>
        <w:numPr>
          <w:ilvl w:val="0"/>
          <w:numId w:val="11"/>
        </w:numPr>
        <w:spacing w:after="28"/>
        <w:ind w:right="0" w:hanging="360"/>
      </w:pPr>
      <w:r>
        <w:t xml:space="preserve">Being advised to keep a record of the bullying as evidence and discuss how to respond to concerns and build resilience as appropriate.  </w:t>
      </w:r>
    </w:p>
    <w:p w14:paraId="3FB632F3" w14:textId="77777777" w:rsidR="00A52A2F" w:rsidRDefault="00067A94">
      <w:pPr>
        <w:numPr>
          <w:ilvl w:val="0"/>
          <w:numId w:val="11"/>
        </w:numPr>
        <w:ind w:right="0" w:hanging="360"/>
      </w:pPr>
      <w:r>
        <w:t xml:space="preserve">Working towards restoring self-esteem and confidence.  </w:t>
      </w:r>
    </w:p>
    <w:p w14:paraId="4BCD5983" w14:textId="77777777" w:rsidR="00A52A2F" w:rsidRDefault="00067A94">
      <w:pPr>
        <w:numPr>
          <w:ilvl w:val="0"/>
          <w:numId w:val="11"/>
        </w:numPr>
        <w:spacing w:after="28"/>
        <w:ind w:right="0" w:hanging="360"/>
      </w:pPr>
      <w:r>
        <w:t xml:space="preserve">Providing ongoing support; this may </w:t>
      </w:r>
      <w:proofErr w:type="gramStart"/>
      <w:r>
        <w:t>include:</w:t>
      </w:r>
      <w:proofErr w:type="gramEnd"/>
      <w:r>
        <w:t xml:space="preserve"> working and speaking with staff, offering formal counselling, engaging with parents and carers.  </w:t>
      </w:r>
    </w:p>
    <w:p w14:paraId="1FEFCA23" w14:textId="77777777" w:rsidR="00A52A2F" w:rsidRDefault="00067A94">
      <w:pPr>
        <w:numPr>
          <w:ilvl w:val="0"/>
          <w:numId w:val="11"/>
        </w:numPr>
        <w:ind w:right="0" w:hanging="360"/>
      </w:pPr>
      <w:r>
        <w:t xml:space="preserve">Where necessary, working with the wider community and local/national organisations to provide further or specialist advice and guidance; this could include support through Early Help or Children Social Work Service, or support through the Children and Young People's Mental Health Service  </w:t>
      </w:r>
    </w:p>
    <w:p w14:paraId="4D2A687F" w14:textId="77777777" w:rsidR="00A52A2F" w:rsidRDefault="00067A94">
      <w:pPr>
        <w:spacing w:after="0" w:line="259" w:lineRule="auto"/>
        <w:ind w:left="0" w:right="0" w:firstLine="0"/>
      </w:pPr>
      <w:r>
        <w:t xml:space="preserve"> </w:t>
      </w:r>
    </w:p>
    <w:p w14:paraId="6EF7AA6C" w14:textId="77777777" w:rsidR="00A52A2F" w:rsidRDefault="00067A94">
      <w:pPr>
        <w:ind w:right="0"/>
      </w:pPr>
      <w:r>
        <w:t xml:space="preserve">Pupils who have perpetrated bullying will be helped by: </w:t>
      </w:r>
    </w:p>
    <w:p w14:paraId="2E51ECB8" w14:textId="77777777" w:rsidR="00A52A2F" w:rsidRDefault="00067A94">
      <w:pPr>
        <w:spacing w:after="14" w:line="259" w:lineRule="auto"/>
        <w:ind w:left="0" w:right="0" w:firstLine="0"/>
      </w:pPr>
      <w:r>
        <w:t xml:space="preserve"> </w:t>
      </w:r>
    </w:p>
    <w:p w14:paraId="17F30F82" w14:textId="77777777" w:rsidR="00A52A2F" w:rsidRDefault="00067A94">
      <w:pPr>
        <w:numPr>
          <w:ilvl w:val="0"/>
          <w:numId w:val="11"/>
        </w:numPr>
        <w:ind w:right="0" w:hanging="360"/>
      </w:pPr>
      <w:r>
        <w:t xml:space="preserve">Discussing what happened, establishing the concern and the need to change.  </w:t>
      </w:r>
    </w:p>
    <w:p w14:paraId="62A6BEB3" w14:textId="77777777" w:rsidR="00A52A2F" w:rsidRDefault="00067A94">
      <w:pPr>
        <w:numPr>
          <w:ilvl w:val="0"/>
          <w:numId w:val="11"/>
        </w:numPr>
        <w:spacing w:after="26"/>
        <w:ind w:right="0" w:hanging="360"/>
      </w:pPr>
      <w:r>
        <w:t xml:space="preserve">Informing parents/carers to help change the attitude and behaviour of the child. Requesting that they remove content and report accounts/content to service provider. </w:t>
      </w:r>
    </w:p>
    <w:p w14:paraId="31EEB604" w14:textId="77777777" w:rsidR="00A52A2F" w:rsidRDefault="00067A94">
      <w:pPr>
        <w:numPr>
          <w:ilvl w:val="0"/>
          <w:numId w:val="11"/>
        </w:numPr>
        <w:spacing w:after="26"/>
        <w:ind w:right="0" w:hanging="360"/>
      </w:pPr>
      <w:r>
        <w:t xml:space="preserve">Providing appropriate education and support regarding their behaviour or actions.  </w:t>
      </w:r>
    </w:p>
    <w:p w14:paraId="2DC97AE4" w14:textId="77777777" w:rsidR="00A52A2F" w:rsidRDefault="00067A94">
      <w:pPr>
        <w:numPr>
          <w:ilvl w:val="0"/>
          <w:numId w:val="11"/>
        </w:numPr>
        <w:ind w:right="0" w:hanging="360"/>
      </w:pPr>
      <w:r>
        <w:lastRenderedPageBreak/>
        <w:t xml:space="preserve">Sanctioning, in line with school behaviour/discipline policy; this may include official warnings, detentions, removal of privileges (including online access when encountering cyberbullying concerns) </w:t>
      </w:r>
    </w:p>
    <w:p w14:paraId="257C4297" w14:textId="77777777" w:rsidR="00A52A2F" w:rsidRDefault="00067A94">
      <w:pPr>
        <w:ind w:right="0"/>
      </w:pPr>
      <w:r>
        <w:t xml:space="preserve">Where necessary, working with the wider community and local/national organisations to provide further or specialist advice and guidance; this may include involvement from the Police or referrals to Early Help, Children Social Work Service, or the Children and Young People's Mental Health Service </w:t>
      </w:r>
    </w:p>
    <w:p w14:paraId="2B135274" w14:textId="77777777" w:rsidR="00A52A2F" w:rsidRDefault="00067A94">
      <w:pPr>
        <w:spacing w:after="0" w:line="259" w:lineRule="auto"/>
        <w:ind w:left="0" w:right="0" w:firstLine="0"/>
      </w:pPr>
      <w:r>
        <w:t xml:space="preserve"> </w:t>
      </w:r>
    </w:p>
    <w:p w14:paraId="1F4EFD71" w14:textId="77777777" w:rsidR="00A52A2F" w:rsidRDefault="00067A94">
      <w:pPr>
        <w:spacing w:after="0" w:line="259" w:lineRule="auto"/>
        <w:ind w:left="0" w:right="0" w:firstLine="0"/>
      </w:pPr>
      <w:r>
        <w:rPr>
          <w:b/>
        </w:rPr>
        <w:t xml:space="preserve"> </w:t>
      </w:r>
    </w:p>
    <w:p w14:paraId="345D8E9A" w14:textId="77777777" w:rsidR="00A52A2F" w:rsidRDefault="00067A94">
      <w:pPr>
        <w:pStyle w:val="Heading1"/>
        <w:ind w:left="355" w:right="0"/>
      </w:pPr>
      <w:r>
        <w:t xml:space="preserve">13)Supporting adults </w:t>
      </w:r>
    </w:p>
    <w:p w14:paraId="0434666B" w14:textId="77777777" w:rsidR="00A52A2F" w:rsidRDefault="00067A94">
      <w:pPr>
        <w:spacing w:after="0" w:line="259" w:lineRule="auto"/>
        <w:ind w:left="0" w:right="0" w:firstLine="0"/>
      </w:pPr>
      <w:r>
        <w:rPr>
          <w:b/>
        </w:rPr>
        <w:t xml:space="preserve"> </w:t>
      </w:r>
    </w:p>
    <w:p w14:paraId="6949BA63" w14:textId="77777777" w:rsidR="00A52A2F" w:rsidRDefault="00067A94">
      <w:pPr>
        <w:ind w:right="0"/>
      </w:pPr>
      <w:r>
        <w:t xml:space="preserve">Our school takes measures to prevent and tackle bullying among pupils; however, it is equally important to recognise that bullying of adults, including staff and parents, whether by pupils, parents or other staff members, is unacceptable.  </w:t>
      </w:r>
    </w:p>
    <w:p w14:paraId="4C80458D" w14:textId="77777777" w:rsidR="00A52A2F" w:rsidRDefault="00067A94">
      <w:pPr>
        <w:spacing w:after="0" w:line="259" w:lineRule="auto"/>
        <w:ind w:left="0" w:right="0" w:firstLine="0"/>
      </w:pPr>
      <w:r>
        <w:t xml:space="preserve"> </w:t>
      </w:r>
    </w:p>
    <w:p w14:paraId="6FF9070A" w14:textId="77777777" w:rsidR="00A52A2F" w:rsidRDefault="00067A94">
      <w:pPr>
        <w:ind w:right="0"/>
      </w:pPr>
      <w:r>
        <w:t xml:space="preserve">Adults who have been bullied or affected will be supported by:  </w:t>
      </w:r>
    </w:p>
    <w:p w14:paraId="3F8FFC26" w14:textId="77777777" w:rsidR="00A52A2F" w:rsidRDefault="00067A94">
      <w:pPr>
        <w:numPr>
          <w:ilvl w:val="0"/>
          <w:numId w:val="12"/>
        </w:numPr>
        <w:spacing w:after="29"/>
        <w:ind w:right="0" w:hanging="360"/>
      </w:pPr>
      <w:r>
        <w:t xml:space="preserve">Offering an immediate opportunity to discuss the concern with the Designated Safeguarding Lead, a senior member of staff and/or the Headteacher.  </w:t>
      </w:r>
    </w:p>
    <w:p w14:paraId="11C91ED7" w14:textId="77777777" w:rsidR="00A52A2F" w:rsidRDefault="00067A94">
      <w:pPr>
        <w:numPr>
          <w:ilvl w:val="0"/>
          <w:numId w:val="12"/>
        </w:numPr>
        <w:spacing w:after="29"/>
        <w:ind w:right="0" w:hanging="360"/>
      </w:pPr>
      <w:r>
        <w:t xml:space="preserve">Advising them to keep a record of the bullying as evidence and discuss how to respond to concerns and build resilience, as appropriate.  </w:t>
      </w:r>
    </w:p>
    <w:p w14:paraId="6BB0DA32" w14:textId="77777777" w:rsidR="00A52A2F" w:rsidRDefault="00067A94">
      <w:pPr>
        <w:numPr>
          <w:ilvl w:val="0"/>
          <w:numId w:val="12"/>
        </w:numPr>
        <w:spacing w:after="26"/>
        <w:ind w:right="0" w:hanging="360"/>
      </w:pPr>
      <w:r>
        <w:t xml:space="preserve">Where the bullying takes place off school site or outside of normal school hours (including online), the school will still investigate the concern and ensure that </w:t>
      </w:r>
      <w:r>
        <w:t xml:space="preserve">appropriate action is taken in accordance with the schools’ behaviour and </w:t>
      </w:r>
      <w:r>
        <w:t xml:space="preserve">discipline policy.  </w:t>
      </w:r>
    </w:p>
    <w:p w14:paraId="7AAFA3ED" w14:textId="77777777" w:rsidR="00A52A2F" w:rsidRDefault="00067A94">
      <w:pPr>
        <w:numPr>
          <w:ilvl w:val="0"/>
          <w:numId w:val="12"/>
        </w:numPr>
        <w:spacing w:after="28"/>
        <w:ind w:right="0" w:hanging="360"/>
      </w:pPr>
      <w:r>
        <w:t xml:space="preserve">Reporting offensive or upsetting content and/or accounts to the service provider, where the bullying has occurred online.  </w:t>
      </w:r>
    </w:p>
    <w:p w14:paraId="3F30AD5D" w14:textId="77777777" w:rsidR="00A52A2F" w:rsidRDefault="00067A94">
      <w:pPr>
        <w:numPr>
          <w:ilvl w:val="0"/>
          <w:numId w:val="12"/>
        </w:numPr>
        <w:ind w:right="0" w:hanging="360"/>
      </w:pPr>
      <w:r>
        <w:t xml:space="preserve">Reassuring and offering appropriate support.  </w:t>
      </w:r>
    </w:p>
    <w:p w14:paraId="4977A2C6" w14:textId="77777777" w:rsidR="00A52A2F" w:rsidRDefault="00067A94">
      <w:pPr>
        <w:numPr>
          <w:ilvl w:val="0"/>
          <w:numId w:val="12"/>
        </w:numPr>
        <w:spacing w:after="28"/>
        <w:ind w:right="0" w:hanging="360"/>
      </w:pPr>
      <w:r>
        <w:t xml:space="preserve">Working with the wider community and local/national organisations to provide further or specialist advice and guidance.  </w:t>
      </w:r>
    </w:p>
    <w:p w14:paraId="0DAC658B" w14:textId="77777777" w:rsidR="00A52A2F" w:rsidRDefault="00067A94">
      <w:pPr>
        <w:numPr>
          <w:ilvl w:val="0"/>
          <w:numId w:val="12"/>
        </w:numPr>
        <w:ind w:right="0" w:hanging="360"/>
      </w:pPr>
      <w:r>
        <w:t xml:space="preserve">Instigating disciplinary, civil or legal action as appropriate or required.  </w:t>
      </w:r>
    </w:p>
    <w:p w14:paraId="29C03048" w14:textId="77777777" w:rsidR="00A52A2F" w:rsidRDefault="00067A94">
      <w:pPr>
        <w:spacing w:after="13" w:line="259" w:lineRule="auto"/>
        <w:ind w:left="0" w:right="0" w:firstLine="0"/>
      </w:pPr>
      <w:r>
        <w:t xml:space="preserve"> </w:t>
      </w:r>
    </w:p>
    <w:p w14:paraId="4D090921" w14:textId="77777777" w:rsidR="00A52A2F" w:rsidRDefault="00067A94">
      <w:pPr>
        <w:pStyle w:val="Heading1"/>
        <w:ind w:left="355" w:right="0"/>
      </w:pPr>
      <w:r>
        <w:rPr>
          <w:b w:val="0"/>
        </w:rPr>
        <w:t>14)</w:t>
      </w:r>
      <w:r>
        <w:rPr>
          <w:rFonts w:ascii="Arial" w:eastAsia="Arial" w:hAnsi="Arial" w:cs="Arial"/>
          <w:b w:val="0"/>
        </w:rPr>
        <w:t xml:space="preserve"> </w:t>
      </w:r>
      <w:r>
        <w:t xml:space="preserve">Preventing bullying </w:t>
      </w:r>
      <w:r>
        <w:rPr>
          <w:b w:val="0"/>
        </w:rPr>
        <w:t xml:space="preserve"> </w:t>
      </w:r>
      <w:r>
        <w:t xml:space="preserve">          Environment  </w:t>
      </w:r>
    </w:p>
    <w:p w14:paraId="6EB0220F" w14:textId="77777777" w:rsidR="00A52A2F" w:rsidRDefault="00067A94">
      <w:pPr>
        <w:ind w:right="0"/>
      </w:pPr>
      <w:r>
        <w:t xml:space="preserve">The whole school community will: </w:t>
      </w:r>
    </w:p>
    <w:p w14:paraId="761788F1" w14:textId="77777777" w:rsidR="00A52A2F" w:rsidRDefault="00067A94">
      <w:pPr>
        <w:spacing w:after="11" w:line="259" w:lineRule="auto"/>
        <w:ind w:left="0" w:right="0" w:firstLine="0"/>
      </w:pPr>
      <w:r>
        <w:t xml:space="preserve"> </w:t>
      </w:r>
    </w:p>
    <w:p w14:paraId="7FED6A2D" w14:textId="77777777" w:rsidR="00A52A2F" w:rsidRDefault="00067A94">
      <w:pPr>
        <w:numPr>
          <w:ilvl w:val="0"/>
          <w:numId w:val="13"/>
        </w:numPr>
        <w:spacing w:after="26"/>
        <w:ind w:right="0" w:hanging="360"/>
      </w:pPr>
      <w:r>
        <w:t xml:space="preserve">Create and support an inclusive environment which promotes a culture of mutual respect, consideration and care for others, which will be upheld by all.  </w:t>
      </w:r>
    </w:p>
    <w:p w14:paraId="520F3E74" w14:textId="77777777" w:rsidR="00A52A2F" w:rsidRDefault="00067A94">
      <w:pPr>
        <w:numPr>
          <w:ilvl w:val="0"/>
          <w:numId w:val="13"/>
        </w:numPr>
        <w:spacing w:after="28"/>
        <w:ind w:right="0" w:hanging="360"/>
      </w:pPr>
      <w:r>
        <w:t xml:space="preserve">Recognise that bullying can be perpetrated or experienced by any member of the community, including adults and children (peer on peer abuse).  </w:t>
      </w:r>
    </w:p>
    <w:p w14:paraId="2DDBB698" w14:textId="77777777" w:rsidR="00A52A2F" w:rsidRDefault="00067A94">
      <w:pPr>
        <w:numPr>
          <w:ilvl w:val="0"/>
          <w:numId w:val="13"/>
        </w:numPr>
        <w:spacing w:after="26"/>
        <w:ind w:right="0" w:hanging="360"/>
      </w:pPr>
      <w:r>
        <w:t xml:space="preserve">Recognises the potential for children with SEN and disabilities to be disproportionally impacted by bullying and will implement additional pastoral support as required.  </w:t>
      </w:r>
    </w:p>
    <w:p w14:paraId="60F89F83" w14:textId="77777777" w:rsidR="00A52A2F" w:rsidRDefault="00067A94">
      <w:pPr>
        <w:numPr>
          <w:ilvl w:val="0"/>
          <w:numId w:val="13"/>
        </w:numPr>
        <w:spacing w:after="29"/>
        <w:ind w:right="0" w:hanging="360"/>
      </w:pPr>
      <w:r>
        <w:t xml:space="preserve">Openly discuss differences between people that could motivate bullying, such as: children with different family situations, such as looked after children or those </w:t>
      </w:r>
      <w:r>
        <w:lastRenderedPageBreak/>
        <w:t xml:space="preserve">with caring responsibilities, religion, ethnicity, disability, gender, sexuality or appearance related difference.  </w:t>
      </w:r>
    </w:p>
    <w:p w14:paraId="3D0C4A91" w14:textId="77777777" w:rsidR="00A52A2F" w:rsidRDefault="00067A94">
      <w:pPr>
        <w:numPr>
          <w:ilvl w:val="0"/>
          <w:numId w:val="13"/>
        </w:numPr>
        <w:spacing w:after="29"/>
        <w:ind w:right="0" w:hanging="360"/>
      </w:pPr>
      <w:r>
        <w:t xml:space="preserve">Challenge practice and language (including ‘banter’) which does not uphold </w:t>
      </w:r>
      <w:r>
        <w:t xml:space="preserve">the school values of tolerance, non-discrimination and respect towards others.  </w:t>
      </w:r>
    </w:p>
    <w:p w14:paraId="1B957EAF" w14:textId="77777777" w:rsidR="00A52A2F" w:rsidRDefault="00067A94">
      <w:pPr>
        <w:numPr>
          <w:ilvl w:val="0"/>
          <w:numId w:val="13"/>
        </w:numPr>
        <w:spacing w:after="26"/>
        <w:ind w:right="0" w:hanging="360"/>
      </w:pPr>
      <w:r>
        <w:t xml:space="preserve">Be encouraged to use technology, especially mobile phones and social media, positively and responsibly.  </w:t>
      </w:r>
    </w:p>
    <w:p w14:paraId="5129C987" w14:textId="77777777" w:rsidR="00A52A2F" w:rsidRDefault="00067A94">
      <w:pPr>
        <w:numPr>
          <w:ilvl w:val="0"/>
          <w:numId w:val="13"/>
        </w:numPr>
        <w:ind w:right="0" w:hanging="360"/>
      </w:pPr>
      <w:r>
        <w:t xml:space="preserve">Work with staff, the wider community and outside agencies to prevent and tackle concerns including all forms of prejudice-driven bullying.  </w:t>
      </w:r>
    </w:p>
    <w:p w14:paraId="4B252499" w14:textId="77777777" w:rsidR="00A52A2F" w:rsidRDefault="00067A94">
      <w:pPr>
        <w:ind w:left="730" w:right="0"/>
      </w:pPr>
      <w:r>
        <w:t xml:space="preserve">Celebrate success and achievements to promote and build a positive school ethos.  </w:t>
      </w:r>
    </w:p>
    <w:p w14:paraId="6AF9D247" w14:textId="77777777" w:rsidR="00A52A2F" w:rsidRDefault="00067A94">
      <w:pPr>
        <w:spacing w:after="0" w:line="259" w:lineRule="auto"/>
        <w:ind w:left="0" w:right="0" w:firstLine="0"/>
      </w:pPr>
      <w:r>
        <w:t xml:space="preserve"> </w:t>
      </w:r>
    </w:p>
    <w:p w14:paraId="0D04DFB0" w14:textId="77777777" w:rsidR="00A52A2F" w:rsidRDefault="00067A94">
      <w:pPr>
        <w:spacing w:after="0" w:line="259" w:lineRule="auto"/>
        <w:ind w:left="0" w:right="0" w:firstLine="0"/>
      </w:pPr>
      <w:r>
        <w:t xml:space="preserve"> </w:t>
      </w:r>
    </w:p>
    <w:p w14:paraId="0F061A03" w14:textId="77777777" w:rsidR="00A52A2F" w:rsidRDefault="00067A94">
      <w:pPr>
        <w:pStyle w:val="Heading1"/>
        <w:ind w:left="355" w:right="0"/>
      </w:pPr>
      <w:r>
        <w:t xml:space="preserve">15)Policy and Support  </w:t>
      </w:r>
    </w:p>
    <w:p w14:paraId="7820ABF8" w14:textId="77777777" w:rsidR="00A52A2F" w:rsidRDefault="00067A94">
      <w:pPr>
        <w:spacing w:after="0" w:line="259" w:lineRule="auto"/>
        <w:ind w:left="0" w:right="0" w:firstLine="0"/>
      </w:pPr>
      <w:r>
        <w:t xml:space="preserve"> </w:t>
      </w:r>
    </w:p>
    <w:p w14:paraId="187242DB" w14:textId="77777777" w:rsidR="00A52A2F" w:rsidRDefault="00067A94">
      <w:pPr>
        <w:ind w:right="0"/>
      </w:pPr>
      <w:r>
        <w:t xml:space="preserve">The whole school community will:  </w:t>
      </w:r>
    </w:p>
    <w:p w14:paraId="727B857A" w14:textId="77777777" w:rsidR="00A52A2F" w:rsidRDefault="00067A94">
      <w:pPr>
        <w:numPr>
          <w:ilvl w:val="0"/>
          <w:numId w:val="14"/>
        </w:numPr>
        <w:spacing w:after="26"/>
        <w:ind w:right="0" w:hanging="360"/>
      </w:pPr>
      <w:r>
        <w:t xml:space="preserve">Provide a range of approaches for pupils, staff and parents/carers to access support and report concerns. </w:t>
      </w:r>
    </w:p>
    <w:p w14:paraId="07BC82D3" w14:textId="77777777" w:rsidR="00A52A2F" w:rsidRDefault="00067A94">
      <w:pPr>
        <w:numPr>
          <w:ilvl w:val="0"/>
          <w:numId w:val="14"/>
        </w:numPr>
        <w:spacing w:after="26"/>
        <w:ind w:right="0" w:hanging="360"/>
      </w:pPr>
      <w:r>
        <w:t xml:space="preserve">Regularly update and evaluate our practice to consider the developments of technology and provide up-to-date advice and education to all members of the community regarding positive online behaviour.  </w:t>
      </w:r>
    </w:p>
    <w:p w14:paraId="65F38289" w14:textId="77777777" w:rsidR="00A52A2F" w:rsidRDefault="00067A94">
      <w:pPr>
        <w:numPr>
          <w:ilvl w:val="0"/>
          <w:numId w:val="14"/>
        </w:numPr>
        <w:spacing w:after="28"/>
        <w:ind w:right="0" w:hanging="360"/>
      </w:pPr>
      <w:r>
        <w:t xml:space="preserve">Take appropriate, proportionate and reasonable action, in line with existing </w:t>
      </w:r>
      <w:r>
        <w:t xml:space="preserve">school policies, for any bullying bought to the schools’ attention, which involves </w:t>
      </w:r>
      <w:r>
        <w:t xml:space="preserve">or effects pupils, even when they are not on school premises; for example, when using school transport or online, etc.  </w:t>
      </w:r>
    </w:p>
    <w:p w14:paraId="49E3B037" w14:textId="77777777" w:rsidR="00A52A2F" w:rsidRDefault="00067A94">
      <w:pPr>
        <w:numPr>
          <w:ilvl w:val="0"/>
          <w:numId w:val="14"/>
        </w:numPr>
        <w:spacing w:after="26"/>
        <w:ind w:right="0" w:hanging="360"/>
      </w:pPr>
      <w:r>
        <w:t xml:space="preserve">Implement appropriate disciplinary sanctions; the consequences of bullying will reflect the seriousness of the incident, so that others see that bullying is unacceptable.  </w:t>
      </w:r>
    </w:p>
    <w:p w14:paraId="3EEBFDC8" w14:textId="77777777" w:rsidR="00A52A2F" w:rsidRDefault="00067A94">
      <w:pPr>
        <w:numPr>
          <w:ilvl w:val="0"/>
          <w:numId w:val="14"/>
        </w:numPr>
        <w:ind w:right="0" w:hanging="360"/>
      </w:pPr>
      <w:r>
        <w:t xml:space="preserve">Use a variety of techniques to resolve the issues between those who bully, and those who have been bullied.  </w:t>
      </w:r>
    </w:p>
    <w:p w14:paraId="7E73A649" w14:textId="77777777" w:rsidR="00A52A2F" w:rsidRDefault="00067A94">
      <w:pPr>
        <w:spacing w:after="11" w:line="259" w:lineRule="auto"/>
        <w:ind w:left="0" w:right="0" w:firstLine="0"/>
      </w:pPr>
      <w:r>
        <w:t xml:space="preserve"> </w:t>
      </w:r>
    </w:p>
    <w:p w14:paraId="35BF4D69" w14:textId="77777777" w:rsidR="00A52A2F" w:rsidRDefault="00067A94">
      <w:pPr>
        <w:spacing w:after="28"/>
        <w:ind w:left="0" w:right="6243" w:firstLine="360"/>
      </w:pPr>
      <w:r>
        <w:t>16)</w:t>
      </w:r>
      <w:r>
        <w:rPr>
          <w:rFonts w:ascii="Arial" w:eastAsia="Arial" w:hAnsi="Arial" w:cs="Arial"/>
        </w:rPr>
        <w:t xml:space="preserve"> </w:t>
      </w:r>
      <w:r>
        <w:rPr>
          <w:b/>
        </w:rPr>
        <w:t xml:space="preserve">Education and </w:t>
      </w:r>
      <w:proofErr w:type="gramStart"/>
      <w:r>
        <w:rPr>
          <w:b/>
        </w:rPr>
        <w:t xml:space="preserve">Training </w:t>
      </w:r>
      <w:r>
        <w:t xml:space="preserve"> The</w:t>
      </w:r>
      <w:proofErr w:type="gramEnd"/>
      <w:r>
        <w:t xml:space="preserve"> school community will:  </w:t>
      </w:r>
    </w:p>
    <w:p w14:paraId="0709779C" w14:textId="77777777" w:rsidR="00A52A2F" w:rsidRDefault="00067A94">
      <w:pPr>
        <w:numPr>
          <w:ilvl w:val="0"/>
          <w:numId w:val="15"/>
        </w:numPr>
        <w:spacing w:after="28"/>
        <w:ind w:right="0" w:hanging="360"/>
      </w:pPr>
      <w:r>
        <w:t xml:space="preserve">Train all staff, </w:t>
      </w:r>
      <w:proofErr w:type="gramStart"/>
      <w:r>
        <w:t>including:</w:t>
      </w:r>
      <w:proofErr w:type="gramEnd"/>
      <w:r>
        <w:t xml:space="preserve"> teaching staff, support staff (e.g. administration staff, lunchtime support staff and site support staff) and pastoral staff, to identify all </w:t>
      </w:r>
      <w:r>
        <w:t xml:space="preserve">forms of bullying and take appropriate action, following the school’s policy and </w:t>
      </w:r>
      <w:r>
        <w:t xml:space="preserve">procedures, including recording and reporting incidents.  </w:t>
      </w:r>
    </w:p>
    <w:p w14:paraId="113E5392" w14:textId="77777777" w:rsidR="00A52A2F" w:rsidRDefault="00067A94">
      <w:pPr>
        <w:numPr>
          <w:ilvl w:val="0"/>
          <w:numId w:val="15"/>
        </w:numPr>
        <w:spacing w:after="29"/>
        <w:ind w:right="0" w:hanging="360"/>
      </w:pPr>
      <w:r>
        <w:t xml:space="preserve">Consider a range of opportunities and approaches for addressing bullying throughout the curriculum and other activities, such as: through displays, assemblies, peer support, Young Governors, etc.  </w:t>
      </w:r>
    </w:p>
    <w:p w14:paraId="1F18CED9" w14:textId="77777777" w:rsidR="00A52A2F" w:rsidRDefault="00067A94">
      <w:pPr>
        <w:numPr>
          <w:ilvl w:val="0"/>
          <w:numId w:val="15"/>
        </w:numPr>
        <w:spacing w:after="28"/>
        <w:ind w:right="0" w:hanging="360"/>
      </w:pPr>
      <w:r>
        <w:t xml:space="preserve">Collaborate with other local educational settings as appropriate, and during key times of the year, for example during transition.  </w:t>
      </w:r>
    </w:p>
    <w:p w14:paraId="15C42743" w14:textId="77777777" w:rsidR="00A52A2F" w:rsidRDefault="00067A94">
      <w:pPr>
        <w:numPr>
          <w:ilvl w:val="0"/>
          <w:numId w:val="15"/>
        </w:numPr>
        <w:spacing w:after="26"/>
        <w:ind w:right="0" w:hanging="360"/>
      </w:pPr>
      <w:r>
        <w:t xml:space="preserve">Ensure anti-bullying has a high profile throughout the year, reinforced through key opportunities such as anti-bullying week  </w:t>
      </w:r>
    </w:p>
    <w:p w14:paraId="2122F34F" w14:textId="77777777" w:rsidR="00A52A2F" w:rsidRDefault="00067A94">
      <w:pPr>
        <w:numPr>
          <w:ilvl w:val="0"/>
          <w:numId w:val="15"/>
        </w:numPr>
        <w:spacing w:after="3" w:line="248" w:lineRule="auto"/>
        <w:ind w:right="0" w:hanging="360"/>
      </w:pPr>
      <w:r>
        <w:lastRenderedPageBreak/>
        <w:t xml:space="preserve">Provide systematic opportunities to develop pupils’ social and emotional skills, </w:t>
      </w:r>
      <w:r>
        <w:t xml:space="preserve">including building their resilience and self-esteem.  </w:t>
      </w:r>
    </w:p>
    <w:p w14:paraId="54DCD97E" w14:textId="77777777" w:rsidR="00A52A2F" w:rsidRDefault="00067A94">
      <w:pPr>
        <w:spacing w:after="13" w:line="259" w:lineRule="auto"/>
        <w:ind w:left="0" w:right="0" w:firstLine="0"/>
      </w:pPr>
      <w:r>
        <w:t xml:space="preserve"> </w:t>
      </w:r>
    </w:p>
    <w:p w14:paraId="37908EAA" w14:textId="77777777" w:rsidR="00A52A2F" w:rsidRDefault="00067A94">
      <w:pPr>
        <w:spacing w:line="250" w:lineRule="auto"/>
        <w:ind w:left="0" w:right="6377" w:firstLine="360"/>
      </w:pPr>
      <w:r>
        <w:t>17)</w:t>
      </w:r>
      <w:r>
        <w:rPr>
          <w:rFonts w:ascii="Arial" w:eastAsia="Arial" w:hAnsi="Arial" w:cs="Arial"/>
        </w:rPr>
        <w:t xml:space="preserve"> </w:t>
      </w:r>
      <w:r>
        <w:rPr>
          <w:b/>
        </w:rPr>
        <w:t xml:space="preserve"> Involvement of pupils </w:t>
      </w:r>
      <w:r>
        <w:t xml:space="preserve">     We will:  </w:t>
      </w:r>
    </w:p>
    <w:p w14:paraId="3FBDEC12" w14:textId="77777777" w:rsidR="00A52A2F" w:rsidRDefault="00067A94">
      <w:pPr>
        <w:spacing w:after="14" w:line="259" w:lineRule="auto"/>
        <w:ind w:left="0" w:right="0" w:firstLine="0"/>
      </w:pPr>
      <w:r>
        <w:t xml:space="preserve"> </w:t>
      </w:r>
    </w:p>
    <w:p w14:paraId="74163FFC" w14:textId="77777777" w:rsidR="00A52A2F" w:rsidRDefault="00067A94">
      <w:pPr>
        <w:numPr>
          <w:ilvl w:val="0"/>
          <w:numId w:val="16"/>
        </w:numPr>
        <w:spacing w:after="28"/>
        <w:ind w:right="0" w:hanging="360"/>
      </w:pPr>
      <w:r>
        <w:t xml:space="preserve">Involve pupils in policy writing and decision making, to ensure that they </w:t>
      </w:r>
      <w:r>
        <w:t xml:space="preserve">understand the school’s approach and are clear about the part they play in </w:t>
      </w:r>
      <w:r>
        <w:t xml:space="preserve">preventing bullying.  </w:t>
      </w:r>
    </w:p>
    <w:p w14:paraId="14A19166" w14:textId="77777777" w:rsidR="00A52A2F" w:rsidRDefault="00067A94">
      <w:pPr>
        <w:numPr>
          <w:ilvl w:val="0"/>
          <w:numId w:val="16"/>
        </w:numPr>
        <w:spacing w:after="3" w:line="248" w:lineRule="auto"/>
        <w:ind w:right="0" w:hanging="360"/>
      </w:pPr>
      <w:r>
        <w:t>Have a Children’s Anti</w:t>
      </w:r>
      <w:r>
        <w:t xml:space="preserve">-Bullying Policy </w:t>
      </w:r>
    </w:p>
    <w:p w14:paraId="1553AA6F" w14:textId="77777777" w:rsidR="00A52A2F" w:rsidRDefault="00067A94">
      <w:pPr>
        <w:numPr>
          <w:ilvl w:val="0"/>
          <w:numId w:val="16"/>
        </w:numPr>
        <w:spacing w:after="27" w:line="248" w:lineRule="auto"/>
        <w:ind w:right="0" w:hanging="360"/>
      </w:pPr>
      <w:r>
        <w:t xml:space="preserve">Regularly canvas children and young people’s views on the extent and nature of </w:t>
      </w:r>
      <w:r>
        <w:t xml:space="preserve">bullying.  </w:t>
      </w:r>
    </w:p>
    <w:p w14:paraId="45BE1687" w14:textId="77777777" w:rsidR="00A52A2F" w:rsidRDefault="00067A94">
      <w:pPr>
        <w:numPr>
          <w:ilvl w:val="0"/>
          <w:numId w:val="16"/>
        </w:numPr>
        <w:ind w:right="0" w:hanging="360"/>
      </w:pPr>
      <w:r>
        <w:t xml:space="preserve">Ensure that all pupils know how to express worries and anxieties about bullying.  </w:t>
      </w:r>
    </w:p>
    <w:p w14:paraId="28730758" w14:textId="77777777" w:rsidR="00A52A2F" w:rsidRDefault="00A52A2F">
      <w:pPr>
        <w:sectPr w:rsidR="00A52A2F">
          <w:headerReference w:type="even" r:id="rId12"/>
          <w:headerReference w:type="default" r:id="rId13"/>
          <w:headerReference w:type="first" r:id="rId14"/>
          <w:pgSz w:w="11911" w:h="16841"/>
          <w:pgMar w:top="1402" w:right="650" w:bottom="1375" w:left="1099" w:header="720" w:footer="720" w:gutter="0"/>
          <w:cols w:space="720"/>
        </w:sectPr>
      </w:pPr>
    </w:p>
    <w:p w14:paraId="5FED8DB0" w14:textId="77777777" w:rsidR="00A52A2F" w:rsidRDefault="00067A94">
      <w:pPr>
        <w:spacing w:after="26"/>
        <w:ind w:left="730" w:right="0"/>
      </w:pPr>
      <w:r>
        <w:lastRenderedPageBreak/>
        <w:t xml:space="preserve">Ensure that all pupils are aware of the range of sanctions which may be applied against those engaging in bullying.  </w:t>
      </w:r>
    </w:p>
    <w:p w14:paraId="37618728" w14:textId="77777777" w:rsidR="00A52A2F" w:rsidRDefault="00067A94">
      <w:pPr>
        <w:numPr>
          <w:ilvl w:val="0"/>
          <w:numId w:val="16"/>
        </w:numPr>
        <w:spacing w:after="26"/>
        <w:ind w:right="0" w:hanging="360"/>
      </w:pPr>
      <w:r>
        <w:t xml:space="preserve">Involve pupils in anti-bullying campaigns in schools and embedded messages in the wider school curriculum.  </w:t>
      </w:r>
    </w:p>
    <w:p w14:paraId="338AEACA" w14:textId="77777777" w:rsidR="00A52A2F" w:rsidRDefault="00067A94">
      <w:pPr>
        <w:numPr>
          <w:ilvl w:val="0"/>
          <w:numId w:val="16"/>
        </w:numPr>
        <w:ind w:right="0" w:hanging="360"/>
      </w:pPr>
      <w:r>
        <w:t xml:space="preserve">Utilise pupil voice in providing pupil led education and support  </w:t>
      </w:r>
    </w:p>
    <w:p w14:paraId="735E1861" w14:textId="77777777" w:rsidR="00A52A2F" w:rsidRDefault="00067A94">
      <w:pPr>
        <w:numPr>
          <w:ilvl w:val="0"/>
          <w:numId w:val="16"/>
        </w:numPr>
        <w:ind w:right="0" w:hanging="360"/>
      </w:pPr>
      <w:r>
        <w:t xml:space="preserve">Publicise the details of internal support, as well as external helplines and websites.  </w:t>
      </w:r>
    </w:p>
    <w:p w14:paraId="7BDA28A3" w14:textId="77777777" w:rsidR="00A52A2F" w:rsidRDefault="00067A94">
      <w:pPr>
        <w:numPr>
          <w:ilvl w:val="0"/>
          <w:numId w:val="16"/>
        </w:numPr>
        <w:ind w:right="0" w:hanging="360"/>
      </w:pPr>
      <w:r>
        <w:t xml:space="preserve">Offer support to pupils who have been bullied and to those who are bullying to address the problems they have.  </w:t>
      </w:r>
    </w:p>
    <w:p w14:paraId="7B55E887" w14:textId="77777777" w:rsidR="00A52A2F" w:rsidRDefault="00067A94">
      <w:pPr>
        <w:spacing w:after="0" w:line="259" w:lineRule="auto"/>
        <w:ind w:left="0" w:right="0" w:firstLine="0"/>
      </w:pPr>
      <w:r>
        <w:t xml:space="preserve"> </w:t>
      </w:r>
    </w:p>
    <w:p w14:paraId="29C671DD" w14:textId="77777777" w:rsidR="00A52A2F" w:rsidRDefault="00067A94">
      <w:pPr>
        <w:pStyle w:val="Heading1"/>
        <w:ind w:left="355" w:right="0"/>
      </w:pPr>
      <w:r>
        <w:t xml:space="preserve">18) Involvement and liaison with parents and carers  </w:t>
      </w:r>
    </w:p>
    <w:p w14:paraId="3D0AF7A3" w14:textId="77777777" w:rsidR="00A52A2F" w:rsidRDefault="00067A94">
      <w:pPr>
        <w:ind w:right="0"/>
      </w:pPr>
      <w:r>
        <w:t xml:space="preserve">     We will:  </w:t>
      </w:r>
    </w:p>
    <w:p w14:paraId="68CB0593" w14:textId="77777777" w:rsidR="00A52A2F" w:rsidRDefault="00067A94">
      <w:pPr>
        <w:numPr>
          <w:ilvl w:val="0"/>
          <w:numId w:val="17"/>
        </w:numPr>
        <w:spacing w:after="28"/>
        <w:ind w:right="0" w:hanging="360"/>
      </w:pPr>
      <w:r>
        <w:t xml:space="preserve">Take steps to involve parents and carers in develop policies and procedures, to ensure they are aware that the school does not tolerate any form of bullying. Make sure that key information about bullying (including policies and named points of contact) is available to parents/carers in a variety of formats, including via the school website  </w:t>
      </w:r>
    </w:p>
    <w:p w14:paraId="4FA1BEAE" w14:textId="77777777" w:rsidR="00A52A2F" w:rsidRDefault="00067A94">
      <w:pPr>
        <w:numPr>
          <w:ilvl w:val="0"/>
          <w:numId w:val="17"/>
        </w:numPr>
        <w:spacing w:after="29"/>
        <w:ind w:right="0" w:hanging="360"/>
      </w:pPr>
      <w:r>
        <w:t xml:space="preserve">Ensure all parents/carers know who to contact if they are worried about bullying and where to access independent advice.  </w:t>
      </w:r>
    </w:p>
    <w:p w14:paraId="0B1CF0BB" w14:textId="77777777" w:rsidR="00A52A2F" w:rsidRDefault="00067A94">
      <w:pPr>
        <w:numPr>
          <w:ilvl w:val="0"/>
          <w:numId w:val="17"/>
        </w:numPr>
        <w:spacing w:after="28"/>
        <w:ind w:right="0" w:hanging="360"/>
      </w:pPr>
      <w:r>
        <w:t xml:space="preserve">Work with all parents/carers and the local community to address issues beyond the school gates that give rise to bullying.  </w:t>
      </w:r>
    </w:p>
    <w:p w14:paraId="704BEF67" w14:textId="77777777" w:rsidR="00A52A2F" w:rsidRDefault="00067A94">
      <w:pPr>
        <w:numPr>
          <w:ilvl w:val="0"/>
          <w:numId w:val="17"/>
        </w:numPr>
        <w:ind w:right="0" w:hanging="360"/>
      </w:pPr>
      <w:r>
        <w:t xml:space="preserve">Expect that parents work with the school to role model positive behaviour for pupils, both on and offline. </w:t>
      </w:r>
    </w:p>
    <w:p w14:paraId="2C2C2879" w14:textId="77777777" w:rsidR="00A52A2F" w:rsidRDefault="00067A94">
      <w:pPr>
        <w:spacing w:after="0" w:line="259" w:lineRule="auto"/>
        <w:ind w:left="720" w:right="0" w:firstLine="0"/>
      </w:pPr>
      <w:r>
        <w:t xml:space="preserve"> </w:t>
      </w:r>
    </w:p>
    <w:p w14:paraId="35196CB8" w14:textId="77777777" w:rsidR="00A52A2F" w:rsidRDefault="00067A94">
      <w:pPr>
        <w:pStyle w:val="Heading1"/>
        <w:spacing w:after="47"/>
        <w:ind w:left="355" w:right="0"/>
      </w:pPr>
      <w:r>
        <w:t>19)</w:t>
      </w:r>
      <w:r>
        <w:rPr>
          <w:b w:val="0"/>
        </w:rPr>
        <w:t xml:space="preserve"> </w:t>
      </w:r>
      <w:r>
        <w:t xml:space="preserve">Monitoring and review: putting policy into practice  </w:t>
      </w:r>
    </w:p>
    <w:p w14:paraId="2B6CA29D" w14:textId="77777777" w:rsidR="00A52A2F" w:rsidRDefault="00067A94">
      <w:pPr>
        <w:numPr>
          <w:ilvl w:val="0"/>
          <w:numId w:val="18"/>
        </w:numPr>
        <w:spacing w:after="46"/>
        <w:ind w:right="0" w:hanging="360"/>
      </w:pPr>
      <w:r>
        <w:t xml:space="preserve">The school will ensure that they regularly monitor and evaluate mechanisms to ensure that the policy is being consistently applied.  </w:t>
      </w:r>
    </w:p>
    <w:p w14:paraId="01A73DBA" w14:textId="77777777" w:rsidR="00A52A2F" w:rsidRDefault="00067A94">
      <w:pPr>
        <w:numPr>
          <w:ilvl w:val="0"/>
          <w:numId w:val="18"/>
        </w:numPr>
        <w:spacing w:after="3" w:line="248" w:lineRule="auto"/>
        <w:ind w:right="0" w:hanging="360"/>
      </w:pPr>
      <w:r>
        <w:t xml:space="preserve">Any issues identified will be incorporated into the school’s action planning. </w:t>
      </w:r>
      <w:r>
        <w:t xml:space="preserve"> </w:t>
      </w:r>
    </w:p>
    <w:p w14:paraId="07F7B023" w14:textId="77777777" w:rsidR="00A52A2F" w:rsidRDefault="00067A94">
      <w:pPr>
        <w:numPr>
          <w:ilvl w:val="0"/>
          <w:numId w:val="18"/>
        </w:numPr>
        <w:spacing w:after="46"/>
        <w:ind w:right="0" w:hanging="360"/>
      </w:pPr>
      <w:r>
        <w:t xml:space="preserve">The headteacher or assistant headteacher will be informed of bullying concerns, as appropriate.  </w:t>
      </w:r>
    </w:p>
    <w:p w14:paraId="442CDE98" w14:textId="77777777" w:rsidR="00A52A2F" w:rsidRDefault="00067A94">
      <w:pPr>
        <w:numPr>
          <w:ilvl w:val="0"/>
          <w:numId w:val="18"/>
        </w:numPr>
        <w:spacing w:after="166"/>
        <w:ind w:right="0" w:hanging="360"/>
      </w:pPr>
      <w:r>
        <w:t xml:space="preserve">The named Governor for bullying will report on a regular basis to the governing body on incidents of bullying, including outcomes.  </w:t>
      </w:r>
    </w:p>
    <w:p w14:paraId="0864552F" w14:textId="77777777" w:rsidR="00A52A2F" w:rsidRDefault="00067A94">
      <w:pPr>
        <w:spacing w:after="13" w:line="259" w:lineRule="auto"/>
        <w:ind w:left="0" w:right="0" w:firstLine="0"/>
      </w:pPr>
      <w:r>
        <w:t xml:space="preserve"> </w:t>
      </w:r>
    </w:p>
    <w:p w14:paraId="0C24B3B6" w14:textId="77777777" w:rsidR="00A52A2F" w:rsidRDefault="00067A94">
      <w:pPr>
        <w:pStyle w:val="Heading1"/>
        <w:ind w:left="355" w:right="0"/>
      </w:pPr>
      <w:r>
        <w:rPr>
          <w:b w:val="0"/>
        </w:rPr>
        <w:t>20)</w:t>
      </w:r>
      <w:r>
        <w:rPr>
          <w:rFonts w:ascii="Arial" w:eastAsia="Arial" w:hAnsi="Arial" w:cs="Arial"/>
          <w:b w:val="0"/>
        </w:rPr>
        <w:t xml:space="preserve"> </w:t>
      </w:r>
      <w:r>
        <w:t xml:space="preserve"> Useful links and supporting organisations </w:t>
      </w:r>
      <w:r>
        <w:rPr>
          <w:b w:val="0"/>
        </w:rPr>
        <w:t xml:space="preserve"> </w:t>
      </w:r>
    </w:p>
    <w:p w14:paraId="770EF31A" w14:textId="77777777" w:rsidR="00A52A2F" w:rsidRDefault="00067A94">
      <w:pPr>
        <w:numPr>
          <w:ilvl w:val="0"/>
          <w:numId w:val="19"/>
        </w:numPr>
        <w:spacing w:after="13"/>
        <w:ind w:right="0" w:hanging="360"/>
      </w:pPr>
      <w:r>
        <w:t xml:space="preserve">Anti-Bullying Alliance: </w:t>
      </w:r>
      <w:hyperlink r:id="rId15">
        <w:r>
          <w:rPr>
            <w:color w:val="0563C1"/>
            <w:u w:val="single" w:color="0563C1"/>
          </w:rPr>
          <w:t>www.anti</w:t>
        </w:r>
      </w:hyperlink>
      <w:hyperlink r:id="rId16">
        <w:r>
          <w:rPr>
            <w:color w:val="0563C1"/>
            <w:u w:val="single" w:color="0563C1"/>
          </w:rPr>
          <w:t>-</w:t>
        </w:r>
      </w:hyperlink>
      <w:hyperlink r:id="rId17">
        <w:r>
          <w:rPr>
            <w:color w:val="0563C1"/>
            <w:u w:val="single" w:color="0563C1"/>
          </w:rPr>
          <w:t>bullyingalliance.org.uk</w:t>
        </w:r>
      </w:hyperlink>
      <w:hyperlink r:id="rId18">
        <w:r>
          <w:t xml:space="preserve"> </w:t>
        </w:r>
      </w:hyperlink>
    </w:p>
    <w:p w14:paraId="1391302C" w14:textId="77777777" w:rsidR="00A52A2F" w:rsidRDefault="00067A94">
      <w:pPr>
        <w:numPr>
          <w:ilvl w:val="0"/>
          <w:numId w:val="19"/>
        </w:numPr>
        <w:spacing w:after="13"/>
        <w:ind w:right="0" w:hanging="360"/>
      </w:pPr>
      <w:r>
        <w:t xml:space="preserve">Childline: </w:t>
      </w:r>
      <w:hyperlink r:id="rId19">
        <w:r>
          <w:rPr>
            <w:color w:val="0563C1"/>
            <w:u w:val="single" w:color="0563C1"/>
          </w:rPr>
          <w:t>www.childline.org.uk</w:t>
        </w:r>
      </w:hyperlink>
      <w:hyperlink r:id="rId20">
        <w:r>
          <w:t xml:space="preserve"> </w:t>
        </w:r>
      </w:hyperlink>
      <w:r>
        <w:t xml:space="preserve">  </w:t>
      </w:r>
    </w:p>
    <w:p w14:paraId="43F1C80C" w14:textId="77777777" w:rsidR="00A52A2F" w:rsidRDefault="00067A94">
      <w:pPr>
        <w:numPr>
          <w:ilvl w:val="0"/>
          <w:numId w:val="19"/>
        </w:numPr>
        <w:spacing w:after="13"/>
        <w:ind w:right="0" w:hanging="360"/>
      </w:pPr>
      <w:r>
        <w:t xml:space="preserve">Family Lives: </w:t>
      </w:r>
      <w:hyperlink r:id="rId21">
        <w:r>
          <w:rPr>
            <w:color w:val="0563C1"/>
            <w:u w:val="single" w:color="0563C1"/>
          </w:rPr>
          <w:t>www.familylives.org.uk</w:t>
        </w:r>
      </w:hyperlink>
      <w:hyperlink r:id="rId22">
        <w:r>
          <w:t xml:space="preserve"> </w:t>
        </w:r>
      </w:hyperlink>
      <w:r>
        <w:t xml:space="preserve">   </w:t>
      </w:r>
    </w:p>
    <w:p w14:paraId="2D9459D0" w14:textId="77777777" w:rsidR="00A52A2F" w:rsidRDefault="00067A94">
      <w:pPr>
        <w:numPr>
          <w:ilvl w:val="0"/>
          <w:numId w:val="19"/>
        </w:numPr>
        <w:spacing w:after="13"/>
        <w:ind w:right="0" w:hanging="360"/>
      </w:pPr>
      <w:r>
        <w:t xml:space="preserve">Kidscape: </w:t>
      </w:r>
      <w:hyperlink r:id="rId23">
        <w:r>
          <w:rPr>
            <w:color w:val="0563C1"/>
            <w:u w:val="single" w:color="0563C1"/>
          </w:rPr>
          <w:t>www.kidscape.org.uk</w:t>
        </w:r>
      </w:hyperlink>
      <w:hyperlink r:id="rId24">
        <w:r>
          <w:t xml:space="preserve"> </w:t>
        </w:r>
      </w:hyperlink>
      <w:r>
        <w:t xml:space="preserve">  </w:t>
      </w:r>
    </w:p>
    <w:p w14:paraId="2F465828" w14:textId="77777777" w:rsidR="00A52A2F" w:rsidRDefault="00067A94">
      <w:pPr>
        <w:numPr>
          <w:ilvl w:val="0"/>
          <w:numId w:val="19"/>
        </w:numPr>
        <w:spacing w:after="13"/>
        <w:ind w:right="0" w:hanging="360"/>
      </w:pPr>
      <w:proofErr w:type="spellStart"/>
      <w:r>
        <w:t>MindEd</w:t>
      </w:r>
      <w:proofErr w:type="spellEnd"/>
      <w:r>
        <w:t xml:space="preserve">: </w:t>
      </w:r>
      <w:hyperlink r:id="rId25">
        <w:r>
          <w:rPr>
            <w:color w:val="0563C1"/>
            <w:u w:val="single" w:color="0563C1"/>
          </w:rPr>
          <w:t>www.minded.org.uk</w:t>
        </w:r>
      </w:hyperlink>
      <w:hyperlink r:id="rId26">
        <w:r>
          <w:t xml:space="preserve"> </w:t>
        </w:r>
      </w:hyperlink>
      <w:r>
        <w:t xml:space="preserve">  </w:t>
      </w:r>
    </w:p>
    <w:p w14:paraId="38B0B6F8" w14:textId="77777777" w:rsidR="00A52A2F" w:rsidRDefault="00067A94">
      <w:pPr>
        <w:numPr>
          <w:ilvl w:val="0"/>
          <w:numId w:val="19"/>
        </w:numPr>
        <w:spacing w:after="13"/>
        <w:ind w:right="0" w:hanging="360"/>
      </w:pPr>
      <w:r>
        <w:t xml:space="preserve">NSPCC: </w:t>
      </w:r>
      <w:hyperlink r:id="rId27">
        <w:r>
          <w:rPr>
            <w:color w:val="0563C1"/>
            <w:u w:val="single" w:color="0563C1"/>
          </w:rPr>
          <w:t>www.nspcc.org.uk</w:t>
        </w:r>
      </w:hyperlink>
      <w:hyperlink r:id="rId28">
        <w:r>
          <w:t xml:space="preserve"> </w:t>
        </w:r>
      </w:hyperlink>
      <w:r>
        <w:t xml:space="preserve">  </w:t>
      </w:r>
    </w:p>
    <w:p w14:paraId="6E682A06" w14:textId="77777777" w:rsidR="00A52A2F" w:rsidRDefault="00067A94">
      <w:pPr>
        <w:numPr>
          <w:ilvl w:val="0"/>
          <w:numId w:val="19"/>
        </w:numPr>
        <w:spacing w:after="13"/>
        <w:ind w:right="0" w:hanging="360"/>
      </w:pPr>
      <w:r>
        <w:t xml:space="preserve">The BIG Award: </w:t>
      </w:r>
      <w:hyperlink r:id="rId29">
        <w:r>
          <w:rPr>
            <w:color w:val="0563C1"/>
            <w:u w:val="single" w:color="0563C1"/>
          </w:rPr>
          <w:t>www.bullyinginterventiongroup.co.uk/index.php</w:t>
        </w:r>
      </w:hyperlink>
      <w:hyperlink r:id="rId30">
        <w:r>
          <w:t xml:space="preserve"> </w:t>
        </w:r>
      </w:hyperlink>
      <w:r>
        <w:t xml:space="preserve">  </w:t>
      </w:r>
    </w:p>
    <w:p w14:paraId="2D211188" w14:textId="77777777" w:rsidR="00A52A2F" w:rsidRDefault="00067A94">
      <w:pPr>
        <w:numPr>
          <w:ilvl w:val="0"/>
          <w:numId w:val="19"/>
        </w:numPr>
        <w:spacing w:after="13"/>
        <w:ind w:right="0" w:hanging="360"/>
      </w:pPr>
      <w:r>
        <w:t xml:space="preserve">PSHE Association: </w:t>
      </w:r>
      <w:hyperlink r:id="rId31">
        <w:r>
          <w:rPr>
            <w:color w:val="0563C1"/>
            <w:u w:val="single" w:color="0563C1"/>
          </w:rPr>
          <w:t>www.pshe</w:t>
        </w:r>
      </w:hyperlink>
      <w:hyperlink r:id="rId32">
        <w:r>
          <w:rPr>
            <w:color w:val="0563C1"/>
            <w:u w:val="single" w:color="0563C1"/>
          </w:rPr>
          <w:t>-</w:t>
        </w:r>
      </w:hyperlink>
      <w:hyperlink r:id="rId33">
        <w:r>
          <w:rPr>
            <w:color w:val="0563C1"/>
            <w:u w:val="single" w:color="0563C1"/>
          </w:rPr>
          <w:t>association.org.uk</w:t>
        </w:r>
      </w:hyperlink>
      <w:hyperlink r:id="rId34">
        <w:r>
          <w:t xml:space="preserve"> </w:t>
        </w:r>
      </w:hyperlink>
      <w:r>
        <w:t xml:space="preserve">  </w:t>
      </w:r>
    </w:p>
    <w:p w14:paraId="68AA50DE" w14:textId="77777777" w:rsidR="00A52A2F" w:rsidRDefault="00067A94">
      <w:pPr>
        <w:numPr>
          <w:ilvl w:val="0"/>
          <w:numId w:val="19"/>
        </w:numPr>
        <w:ind w:right="0" w:hanging="360"/>
      </w:pPr>
      <w:r>
        <w:t xml:space="preserve">Restorative Justice Council: </w:t>
      </w:r>
      <w:hyperlink r:id="rId35">
        <w:r>
          <w:rPr>
            <w:color w:val="0563C1"/>
            <w:u w:val="single" w:color="0563C1"/>
          </w:rPr>
          <w:t>www.restorativejustice.org.uk</w:t>
        </w:r>
      </w:hyperlink>
      <w:hyperlink r:id="rId36">
        <w:r>
          <w:t xml:space="preserve"> </w:t>
        </w:r>
      </w:hyperlink>
      <w:r>
        <w:t xml:space="preserve">   </w:t>
      </w:r>
    </w:p>
    <w:p w14:paraId="68ED32E8" w14:textId="77777777" w:rsidR="00A52A2F" w:rsidRDefault="00067A94">
      <w:pPr>
        <w:numPr>
          <w:ilvl w:val="0"/>
          <w:numId w:val="19"/>
        </w:numPr>
        <w:spacing w:after="13"/>
        <w:ind w:right="0" w:hanging="360"/>
      </w:pPr>
      <w:r>
        <w:t xml:space="preserve">The Diana Award: </w:t>
      </w:r>
      <w:hyperlink r:id="rId37">
        <w:r>
          <w:rPr>
            <w:color w:val="0563C1"/>
            <w:u w:val="single" w:color="0563C1"/>
          </w:rPr>
          <w:t>www.diana</w:t>
        </w:r>
      </w:hyperlink>
      <w:hyperlink r:id="rId38">
        <w:r>
          <w:rPr>
            <w:color w:val="0563C1"/>
            <w:u w:val="single" w:color="0563C1"/>
          </w:rPr>
          <w:t>-</w:t>
        </w:r>
      </w:hyperlink>
      <w:hyperlink r:id="rId39">
        <w:r>
          <w:rPr>
            <w:color w:val="0563C1"/>
            <w:u w:val="single" w:color="0563C1"/>
          </w:rPr>
          <w:t>award.org.uk</w:t>
        </w:r>
      </w:hyperlink>
      <w:hyperlink r:id="rId40">
        <w:r>
          <w:t xml:space="preserve"> </w:t>
        </w:r>
      </w:hyperlink>
      <w:r>
        <w:t xml:space="preserve">  </w:t>
      </w:r>
    </w:p>
    <w:p w14:paraId="6EC6DB73" w14:textId="77777777" w:rsidR="00A52A2F" w:rsidRDefault="00067A94">
      <w:pPr>
        <w:numPr>
          <w:ilvl w:val="0"/>
          <w:numId w:val="19"/>
        </w:numPr>
        <w:spacing w:after="13"/>
        <w:ind w:right="0" w:hanging="360"/>
      </w:pPr>
      <w:r>
        <w:lastRenderedPageBreak/>
        <w:t xml:space="preserve">Victim Support: </w:t>
      </w:r>
      <w:hyperlink r:id="rId41">
        <w:r>
          <w:rPr>
            <w:color w:val="0563C1"/>
            <w:u w:val="single" w:color="0563C1"/>
          </w:rPr>
          <w:t>www.victimsupport.org.uk</w:t>
        </w:r>
      </w:hyperlink>
      <w:hyperlink r:id="rId42">
        <w:r>
          <w:t xml:space="preserve"> </w:t>
        </w:r>
      </w:hyperlink>
      <w:r>
        <w:t xml:space="preserve">  </w:t>
      </w:r>
    </w:p>
    <w:p w14:paraId="5DDDBD91" w14:textId="77777777" w:rsidR="00A52A2F" w:rsidRDefault="00067A94">
      <w:pPr>
        <w:numPr>
          <w:ilvl w:val="0"/>
          <w:numId w:val="19"/>
        </w:numPr>
        <w:spacing w:after="13"/>
        <w:ind w:right="0" w:hanging="360"/>
      </w:pPr>
      <w:r>
        <w:t xml:space="preserve">Young Minds: </w:t>
      </w:r>
      <w:hyperlink r:id="rId43">
        <w:r>
          <w:rPr>
            <w:color w:val="0563C1"/>
            <w:u w:val="single" w:color="0563C1"/>
          </w:rPr>
          <w:t>www.youngminds.org.uk</w:t>
        </w:r>
      </w:hyperlink>
      <w:hyperlink r:id="rId44">
        <w:r>
          <w:t xml:space="preserve"> </w:t>
        </w:r>
      </w:hyperlink>
      <w:r>
        <w:t xml:space="preserve">  </w:t>
      </w:r>
    </w:p>
    <w:p w14:paraId="1EBE4802" w14:textId="77777777" w:rsidR="00A52A2F" w:rsidRDefault="00067A94">
      <w:pPr>
        <w:numPr>
          <w:ilvl w:val="0"/>
          <w:numId w:val="19"/>
        </w:numPr>
        <w:spacing w:after="13"/>
        <w:ind w:right="0" w:hanging="360"/>
      </w:pPr>
      <w:r>
        <w:t xml:space="preserve">Young Carers: </w:t>
      </w:r>
      <w:hyperlink r:id="rId45">
        <w:r>
          <w:rPr>
            <w:color w:val="0563C1"/>
            <w:u w:val="single" w:color="0563C1"/>
          </w:rPr>
          <w:t>www.youngcarers.net</w:t>
        </w:r>
      </w:hyperlink>
      <w:hyperlink r:id="rId46">
        <w:r>
          <w:t xml:space="preserve"> </w:t>
        </w:r>
      </w:hyperlink>
      <w:r>
        <w:t xml:space="preserve">  </w:t>
      </w:r>
    </w:p>
    <w:p w14:paraId="04DD3086" w14:textId="77777777" w:rsidR="00A52A2F" w:rsidRDefault="00067A94">
      <w:pPr>
        <w:spacing w:after="13"/>
        <w:ind w:left="730" w:right="0"/>
      </w:pPr>
      <w:r>
        <w:t xml:space="preserve">The Restorative Justice Council: </w:t>
      </w:r>
      <w:hyperlink r:id="rId47">
        <w:r>
          <w:rPr>
            <w:color w:val="0563C1"/>
            <w:u w:val="single" w:color="0563C1"/>
          </w:rPr>
          <w:t>www.restorativejustice.org.uk/restorative</w:t>
        </w:r>
      </w:hyperlink>
      <w:hyperlink r:id="rId48"/>
      <w:hyperlink r:id="rId49">
        <w:r>
          <w:rPr>
            <w:color w:val="0563C1"/>
            <w:u w:val="single" w:color="0563C1"/>
          </w:rPr>
          <w:t>practice</w:t>
        </w:r>
      </w:hyperlink>
      <w:hyperlink r:id="rId50">
        <w:r>
          <w:rPr>
            <w:color w:val="0563C1"/>
            <w:u w:val="single" w:color="0563C1"/>
          </w:rPr>
          <w:t>-</w:t>
        </w:r>
      </w:hyperlink>
      <w:hyperlink r:id="rId51">
        <w:r>
          <w:rPr>
            <w:color w:val="0563C1"/>
            <w:u w:val="single" w:color="0563C1"/>
          </w:rPr>
          <w:t>schools</w:t>
        </w:r>
      </w:hyperlink>
      <w:hyperlink r:id="rId52">
        <w:r>
          <w:t xml:space="preserve"> </w:t>
        </w:r>
      </w:hyperlink>
      <w:r>
        <w:t xml:space="preserve">  </w:t>
      </w:r>
    </w:p>
    <w:p w14:paraId="349B3635" w14:textId="77777777" w:rsidR="00A52A2F" w:rsidRDefault="00067A94">
      <w:pPr>
        <w:spacing w:after="0" w:line="259" w:lineRule="auto"/>
        <w:ind w:left="0" w:right="0" w:firstLine="0"/>
      </w:pPr>
      <w:r>
        <w:t xml:space="preserve"> </w:t>
      </w:r>
    </w:p>
    <w:p w14:paraId="417B6B91" w14:textId="77777777" w:rsidR="00A52A2F" w:rsidRDefault="00067A94">
      <w:pPr>
        <w:pStyle w:val="Heading1"/>
        <w:ind w:right="0"/>
      </w:pPr>
      <w:r>
        <w:t xml:space="preserve">SEND  </w:t>
      </w:r>
    </w:p>
    <w:p w14:paraId="36DA6B20" w14:textId="77777777" w:rsidR="00A52A2F" w:rsidRDefault="00067A94">
      <w:pPr>
        <w:numPr>
          <w:ilvl w:val="0"/>
          <w:numId w:val="20"/>
        </w:numPr>
        <w:spacing w:after="13"/>
        <w:ind w:right="0" w:hanging="360"/>
      </w:pPr>
      <w:r>
        <w:t xml:space="preserve">Changing Faces: </w:t>
      </w:r>
      <w:hyperlink r:id="rId53">
        <w:r>
          <w:rPr>
            <w:color w:val="0563C1"/>
            <w:u w:val="single" w:color="0563C1"/>
          </w:rPr>
          <w:t>www.changingfaces.org.uk</w:t>
        </w:r>
      </w:hyperlink>
      <w:hyperlink r:id="rId54">
        <w:r>
          <w:t xml:space="preserve"> </w:t>
        </w:r>
      </w:hyperlink>
      <w:r>
        <w:t xml:space="preserve">  </w:t>
      </w:r>
    </w:p>
    <w:p w14:paraId="744C6F1B" w14:textId="77777777" w:rsidR="00A52A2F" w:rsidRDefault="00067A94">
      <w:pPr>
        <w:numPr>
          <w:ilvl w:val="0"/>
          <w:numId w:val="20"/>
        </w:numPr>
        <w:spacing w:after="13"/>
        <w:ind w:right="0" w:hanging="360"/>
      </w:pPr>
      <w:r>
        <w:t xml:space="preserve">Mencap: </w:t>
      </w:r>
      <w:hyperlink r:id="rId55">
        <w:r>
          <w:rPr>
            <w:color w:val="0563C1"/>
            <w:u w:val="single" w:color="0563C1"/>
          </w:rPr>
          <w:t>www.mencap.org.uk</w:t>
        </w:r>
      </w:hyperlink>
      <w:hyperlink r:id="rId56">
        <w:r>
          <w:t xml:space="preserve"> </w:t>
        </w:r>
      </w:hyperlink>
      <w:r>
        <w:t xml:space="preserve">  </w:t>
      </w:r>
    </w:p>
    <w:p w14:paraId="334F5FC3" w14:textId="77777777" w:rsidR="00A52A2F" w:rsidRDefault="00067A94">
      <w:pPr>
        <w:numPr>
          <w:ilvl w:val="0"/>
          <w:numId w:val="20"/>
        </w:numPr>
        <w:spacing w:after="29"/>
        <w:ind w:right="0" w:hanging="360"/>
      </w:pPr>
      <w:r>
        <w:t xml:space="preserve">Anti-Bullying Alliance Cyberbullying and children and young people with SEN and disabilities </w:t>
      </w:r>
    </w:p>
    <w:p w14:paraId="0719868C" w14:textId="77777777" w:rsidR="00A52A2F" w:rsidRDefault="00067A94">
      <w:pPr>
        <w:numPr>
          <w:ilvl w:val="0"/>
          <w:numId w:val="20"/>
        </w:numPr>
        <w:spacing w:after="13"/>
        <w:ind w:right="0" w:hanging="360"/>
      </w:pPr>
      <w:r>
        <w:t xml:space="preserve">DfE: SEND code of practice: </w:t>
      </w:r>
      <w:hyperlink r:id="rId57">
        <w:r>
          <w:rPr>
            <w:color w:val="0563C1"/>
            <w:u w:val="single" w:color="0563C1"/>
          </w:rPr>
          <w:t>www.gov.uk/government/publications/send</w:t>
        </w:r>
      </w:hyperlink>
      <w:hyperlink r:id="rId58">
        <w:r>
          <w:rPr>
            <w:color w:val="0563C1"/>
            <w:u w:val="single" w:color="0563C1"/>
          </w:rPr>
          <w:t>-</w:t>
        </w:r>
      </w:hyperlink>
      <w:hyperlink r:id="rId59">
        <w:r>
          <w:rPr>
            <w:color w:val="0563C1"/>
            <w:u w:val="single" w:color="0563C1"/>
          </w:rPr>
          <w:t>code</w:t>
        </w:r>
      </w:hyperlink>
      <w:hyperlink r:id="rId60"/>
      <w:hyperlink r:id="rId61">
        <w:r>
          <w:rPr>
            <w:color w:val="0563C1"/>
            <w:u w:val="single" w:color="0563C1"/>
          </w:rPr>
          <w:t>of</w:t>
        </w:r>
      </w:hyperlink>
      <w:hyperlink r:id="rId62">
        <w:r>
          <w:rPr>
            <w:color w:val="0563C1"/>
            <w:u w:val="single" w:color="0563C1"/>
          </w:rPr>
          <w:t>-</w:t>
        </w:r>
      </w:hyperlink>
      <w:hyperlink r:id="rId63">
        <w:r>
          <w:rPr>
            <w:color w:val="0563C1"/>
            <w:u w:val="single" w:color="0563C1"/>
          </w:rPr>
          <w:t>practice</w:t>
        </w:r>
      </w:hyperlink>
      <w:hyperlink r:id="rId64">
        <w:r>
          <w:rPr>
            <w:color w:val="0563C1"/>
            <w:u w:val="single" w:color="0563C1"/>
          </w:rPr>
          <w:t>-</w:t>
        </w:r>
      </w:hyperlink>
      <w:hyperlink r:id="rId65">
        <w:r>
          <w:rPr>
            <w:color w:val="0563C1"/>
            <w:u w:val="single" w:color="0563C1"/>
          </w:rPr>
          <w:t>0</w:t>
        </w:r>
      </w:hyperlink>
      <w:hyperlink r:id="rId66">
        <w:r>
          <w:rPr>
            <w:color w:val="0563C1"/>
            <w:u w:val="single" w:color="0563C1"/>
          </w:rPr>
          <w:t>-</w:t>
        </w:r>
      </w:hyperlink>
      <w:hyperlink r:id="rId67">
        <w:r>
          <w:rPr>
            <w:color w:val="0563C1"/>
            <w:u w:val="single" w:color="0563C1"/>
          </w:rPr>
          <w:t>to</w:t>
        </w:r>
      </w:hyperlink>
      <w:hyperlink r:id="rId68">
        <w:r>
          <w:rPr>
            <w:color w:val="0563C1"/>
            <w:u w:val="single" w:color="0563C1"/>
          </w:rPr>
          <w:t>-</w:t>
        </w:r>
      </w:hyperlink>
      <w:hyperlink r:id="rId69">
        <w:r>
          <w:rPr>
            <w:color w:val="0563C1"/>
            <w:u w:val="single" w:color="0563C1"/>
          </w:rPr>
          <w:t>25</w:t>
        </w:r>
      </w:hyperlink>
      <w:hyperlink r:id="rId70">
        <w:r>
          <w:t xml:space="preserve"> </w:t>
        </w:r>
      </w:hyperlink>
      <w:r>
        <w:t xml:space="preserve">  </w:t>
      </w:r>
    </w:p>
    <w:p w14:paraId="794B6001" w14:textId="77777777" w:rsidR="00A52A2F" w:rsidRDefault="00067A94">
      <w:pPr>
        <w:spacing w:after="0" w:line="259" w:lineRule="auto"/>
        <w:ind w:left="0" w:right="0" w:firstLine="0"/>
      </w:pPr>
      <w:r>
        <w:t xml:space="preserve"> </w:t>
      </w:r>
    </w:p>
    <w:p w14:paraId="5BAEFA93" w14:textId="77777777" w:rsidR="00A52A2F" w:rsidRDefault="00067A94">
      <w:pPr>
        <w:pStyle w:val="Heading1"/>
        <w:ind w:right="0"/>
      </w:pPr>
      <w:r>
        <w:t xml:space="preserve">Cyberbullying </w:t>
      </w:r>
      <w:r>
        <w:rPr>
          <w:b w:val="0"/>
        </w:rPr>
        <w:t xml:space="preserve"> </w:t>
      </w:r>
    </w:p>
    <w:p w14:paraId="62CFCF1D" w14:textId="77777777" w:rsidR="00A52A2F" w:rsidRDefault="00067A94">
      <w:pPr>
        <w:numPr>
          <w:ilvl w:val="0"/>
          <w:numId w:val="21"/>
        </w:numPr>
        <w:spacing w:after="62"/>
        <w:ind w:right="0" w:hanging="213"/>
      </w:pPr>
      <w:proofErr w:type="spellStart"/>
      <w:r>
        <w:t>Childnet</w:t>
      </w:r>
      <w:proofErr w:type="spellEnd"/>
      <w:r>
        <w:t xml:space="preserve">: </w:t>
      </w:r>
      <w:hyperlink r:id="rId71">
        <w:r>
          <w:rPr>
            <w:color w:val="0563C1"/>
            <w:u w:val="single" w:color="0563C1"/>
          </w:rPr>
          <w:t>www.childnet.com</w:t>
        </w:r>
      </w:hyperlink>
      <w:hyperlink r:id="rId72">
        <w:r>
          <w:t xml:space="preserve"> </w:t>
        </w:r>
      </w:hyperlink>
    </w:p>
    <w:p w14:paraId="59497316" w14:textId="77777777" w:rsidR="00A52A2F" w:rsidRDefault="00067A94">
      <w:pPr>
        <w:numPr>
          <w:ilvl w:val="0"/>
          <w:numId w:val="21"/>
        </w:numPr>
        <w:spacing w:after="65" w:line="248" w:lineRule="auto"/>
        <w:ind w:right="0" w:hanging="213"/>
      </w:pPr>
      <w:r>
        <w:t xml:space="preserve">Internet Watch Foundation: </w:t>
      </w:r>
      <w:hyperlink r:id="rId73">
        <w:r>
          <w:rPr>
            <w:color w:val="0563C1"/>
            <w:u w:val="single" w:color="0563C1"/>
          </w:rPr>
          <w:t>www.iwf.org.uk</w:t>
        </w:r>
      </w:hyperlink>
      <w:hyperlink r:id="rId74">
        <w:r>
          <w:t xml:space="preserve"> </w:t>
        </w:r>
      </w:hyperlink>
      <w:r>
        <w:t xml:space="preserve"> </w:t>
      </w:r>
    </w:p>
    <w:p w14:paraId="71D0EDE1" w14:textId="77777777" w:rsidR="00A52A2F" w:rsidRDefault="00067A94">
      <w:pPr>
        <w:numPr>
          <w:ilvl w:val="0"/>
          <w:numId w:val="21"/>
        </w:numPr>
        <w:spacing w:after="64"/>
        <w:ind w:right="0" w:hanging="213"/>
      </w:pPr>
      <w:r>
        <w:t xml:space="preserve">Think U Know: </w:t>
      </w:r>
      <w:hyperlink r:id="rId75">
        <w:r>
          <w:rPr>
            <w:color w:val="0563C1"/>
            <w:u w:val="single" w:color="0563C1"/>
          </w:rPr>
          <w:t>www.thinkuknow.co.uk</w:t>
        </w:r>
      </w:hyperlink>
      <w:hyperlink r:id="rId76">
        <w:r>
          <w:t xml:space="preserve"> </w:t>
        </w:r>
      </w:hyperlink>
      <w:r>
        <w:t xml:space="preserve"> </w:t>
      </w:r>
    </w:p>
    <w:p w14:paraId="7742B73D" w14:textId="77777777" w:rsidR="00A52A2F" w:rsidRDefault="00067A94">
      <w:pPr>
        <w:numPr>
          <w:ilvl w:val="0"/>
          <w:numId w:val="21"/>
        </w:numPr>
        <w:spacing w:after="62" w:line="248" w:lineRule="auto"/>
        <w:ind w:right="0" w:hanging="213"/>
      </w:pPr>
      <w:r>
        <w:t xml:space="preserve">UK Safer Internet Centre: </w:t>
      </w:r>
      <w:hyperlink r:id="rId77">
        <w:r>
          <w:rPr>
            <w:color w:val="0563C1"/>
            <w:u w:val="single" w:color="0563C1"/>
          </w:rPr>
          <w:t>www.saferinternet.org.uk</w:t>
        </w:r>
      </w:hyperlink>
      <w:hyperlink r:id="rId78">
        <w:r>
          <w:t xml:space="preserve"> </w:t>
        </w:r>
      </w:hyperlink>
      <w:r>
        <w:t xml:space="preserve"> </w:t>
      </w:r>
    </w:p>
    <w:p w14:paraId="557C8B95" w14:textId="77777777" w:rsidR="00A52A2F" w:rsidRDefault="00067A94">
      <w:pPr>
        <w:numPr>
          <w:ilvl w:val="0"/>
          <w:numId w:val="21"/>
        </w:numPr>
        <w:spacing w:after="13"/>
        <w:ind w:right="0" w:hanging="213"/>
      </w:pPr>
      <w:r>
        <w:t xml:space="preserve">The UK Council for Child Internet Safety (UKCCIS) </w:t>
      </w:r>
      <w:hyperlink r:id="rId79">
        <w:r>
          <w:rPr>
            <w:color w:val="0563C1"/>
            <w:u w:val="single" w:color="0563C1"/>
          </w:rPr>
          <w:t>www.gov.uk/government/groups/uk</w:t>
        </w:r>
      </w:hyperlink>
      <w:hyperlink r:id="rId80">
        <w:r>
          <w:rPr>
            <w:color w:val="0563C1"/>
            <w:u w:val="single" w:color="0563C1"/>
          </w:rPr>
          <w:t>-</w:t>
        </w:r>
      </w:hyperlink>
      <w:hyperlink r:id="rId81">
        <w:r>
          <w:rPr>
            <w:color w:val="0563C1"/>
            <w:u w:val="single" w:color="0563C1"/>
          </w:rPr>
          <w:t>council</w:t>
        </w:r>
      </w:hyperlink>
      <w:hyperlink r:id="rId82">
        <w:r>
          <w:rPr>
            <w:color w:val="0563C1"/>
            <w:u w:val="single" w:color="0563C1"/>
          </w:rPr>
          <w:t>-</w:t>
        </w:r>
      </w:hyperlink>
      <w:hyperlink r:id="rId83">
        <w:r>
          <w:rPr>
            <w:color w:val="0563C1"/>
            <w:u w:val="single" w:color="0563C1"/>
          </w:rPr>
          <w:t>for</w:t>
        </w:r>
      </w:hyperlink>
      <w:hyperlink r:id="rId84">
        <w:r>
          <w:rPr>
            <w:color w:val="0563C1"/>
            <w:u w:val="single" w:color="0563C1"/>
          </w:rPr>
          <w:t>-</w:t>
        </w:r>
      </w:hyperlink>
      <w:hyperlink r:id="rId85">
        <w:r>
          <w:rPr>
            <w:color w:val="0563C1"/>
            <w:u w:val="single" w:color="0563C1"/>
          </w:rPr>
          <w:t>child</w:t>
        </w:r>
      </w:hyperlink>
      <w:hyperlink r:id="rId86">
        <w:r>
          <w:rPr>
            <w:color w:val="0563C1"/>
            <w:u w:val="single" w:color="0563C1"/>
          </w:rPr>
          <w:t>-</w:t>
        </w:r>
      </w:hyperlink>
      <w:hyperlink r:id="rId87">
        <w:r>
          <w:rPr>
            <w:color w:val="0563C1"/>
            <w:u w:val="single" w:color="0563C1"/>
          </w:rPr>
          <w:t>internet</w:t>
        </w:r>
      </w:hyperlink>
      <w:hyperlink r:id="rId88">
        <w:r>
          <w:rPr>
            <w:color w:val="0563C1"/>
            <w:u w:val="single" w:color="0563C1"/>
          </w:rPr>
          <w:t>-</w:t>
        </w:r>
      </w:hyperlink>
      <w:hyperlink r:id="rId89">
        <w:r>
          <w:rPr>
            <w:color w:val="0563C1"/>
            <w:u w:val="single" w:color="0563C1"/>
          </w:rPr>
          <w:t>safety</w:t>
        </w:r>
      </w:hyperlink>
      <w:hyperlink r:id="rId90">
        <w:r>
          <w:rPr>
            <w:color w:val="0563C1"/>
            <w:u w:val="single" w:color="0563C1"/>
          </w:rPr>
          <w:t>-</w:t>
        </w:r>
      </w:hyperlink>
      <w:hyperlink r:id="rId91">
        <w:r>
          <w:rPr>
            <w:color w:val="0563C1"/>
            <w:u w:val="single" w:color="0563C1"/>
          </w:rPr>
          <w:t>ukccis</w:t>
        </w:r>
      </w:hyperlink>
      <w:hyperlink r:id="rId92">
        <w:r>
          <w:t xml:space="preserve"> </w:t>
        </w:r>
      </w:hyperlink>
      <w:r>
        <w:t xml:space="preserve"> </w:t>
      </w:r>
    </w:p>
    <w:p w14:paraId="2603A6AD" w14:textId="77777777" w:rsidR="00A52A2F" w:rsidRDefault="00067A94">
      <w:pPr>
        <w:numPr>
          <w:ilvl w:val="0"/>
          <w:numId w:val="21"/>
        </w:numPr>
        <w:spacing w:after="3" w:line="248" w:lineRule="auto"/>
        <w:ind w:right="0" w:hanging="213"/>
      </w:pPr>
      <w:r>
        <w:t xml:space="preserve">DfE ‘Cyberbullying: advice for headteachers and school staff’ </w:t>
      </w:r>
    </w:p>
    <w:p w14:paraId="751E02A0" w14:textId="77777777" w:rsidR="00A52A2F" w:rsidRDefault="00067A94">
      <w:pPr>
        <w:spacing w:after="13"/>
        <w:ind w:left="-5" w:right="0"/>
      </w:pPr>
      <w:hyperlink r:id="rId93">
        <w:r>
          <w:rPr>
            <w:color w:val="0563C1"/>
            <w:u w:val="single" w:color="0563C1"/>
          </w:rPr>
          <w:t>www.gov.uk/government/publications/preventing</w:t>
        </w:r>
      </w:hyperlink>
      <w:hyperlink r:id="rId94">
        <w:r>
          <w:rPr>
            <w:color w:val="0563C1"/>
            <w:u w:val="single" w:color="0563C1"/>
          </w:rPr>
          <w:t>-</w:t>
        </w:r>
      </w:hyperlink>
      <w:hyperlink r:id="rId95">
        <w:r>
          <w:rPr>
            <w:color w:val="0563C1"/>
            <w:u w:val="single" w:color="0563C1"/>
          </w:rPr>
          <w:t>and</w:t>
        </w:r>
      </w:hyperlink>
      <w:hyperlink r:id="rId96">
        <w:r>
          <w:rPr>
            <w:color w:val="0563C1"/>
            <w:u w:val="single" w:color="0563C1"/>
          </w:rPr>
          <w:t>-</w:t>
        </w:r>
      </w:hyperlink>
      <w:hyperlink r:id="rId97">
        <w:r>
          <w:rPr>
            <w:color w:val="0563C1"/>
            <w:u w:val="single" w:color="0563C1"/>
          </w:rPr>
          <w:t>tackling</w:t>
        </w:r>
      </w:hyperlink>
      <w:hyperlink r:id="rId98">
        <w:r>
          <w:rPr>
            <w:color w:val="0563C1"/>
            <w:u w:val="single" w:color="0563C1"/>
          </w:rPr>
          <w:t>-</w:t>
        </w:r>
      </w:hyperlink>
      <w:hyperlink r:id="rId99">
        <w:r>
          <w:rPr>
            <w:color w:val="0563C1"/>
            <w:u w:val="single" w:color="0563C1"/>
          </w:rPr>
          <w:t>bullying</w:t>
        </w:r>
      </w:hyperlink>
      <w:hyperlink r:id="rId100">
        <w:r>
          <w:t xml:space="preserve"> </w:t>
        </w:r>
      </w:hyperlink>
      <w:r>
        <w:t xml:space="preserve">  </w:t>
      </w:r>
    </w:p>
    <w:p w14:paraId="1B57B4C8" w14:textId="77777777" w:rsidR="00A52A2F" w:rsidRDefault="00067A94">
      <w:pPr>
        <w:numPr>
          <w:ilvl w:val="0"/>
          <w:numId w:val="21"/>
        </w:numPr>
        <w:spacing w:after="13"/>
        <w:ind w:right="0" w:hanging="213"/>
      </w:pPr>
      <w:r>
        <w:t xml:space="preserve">DfE ‘Advice for parents and carers on cyberbullying’ </w:t>
      </w:r>
      <w:hyperlink r:id="rId101">
        <w:r>
          <w:rPr>
            <w:color w:val="0563C1"/>
            <w:u w:val="single" w:color="0563C1"/>
          </w:rPr>
          <w:t>www.gov.uk/government/publications/preventing</w:t>
        </w:r>
      </w:hyperlink>
      <w:hyperlink r:id="rId102">
        <w:r>
          <w:rPr>
            <w:color w:val="0563C1"/>
            <w:u w:val="single" w:color="0563C1"/>
          </w:rPr>
          <w:t>-</w:t>
        </w:r>
      </w:hyperlink>
      <w:hyperlink r:id="rId103">
        <w:r>
          <w:rPr>
            <w:color w:val="0563C1"/>
            <w:u w:val="single" w:color="0563C1"/>
          </w:rPr>
          <w:t>and</w:t>
        </w:r>
      </w:hyperlink>
      <w:hyperlink r:id="rId104">
        <w:r>
          <w:rPr>
            <w:color w:val="0563C1"/>
            <w:u w:val="single" w:color="0563C1"/>
          </w:rPr>
          <w:t>-</w:t>
        </w:r>
      </w:hyperlink>
      <w:hyperlink r:id="rId105">
        <w:r>
          <w:rPr>
            <w:color w:val="0563C1"/>
            <w:u w:val="single" w:color="0563C1"/>
          </w:rPr>
          <w:t>tackling</w:t>
        </w:r>
      </w:hyperlink>
      <w:hyperlink r:id="rId106">
        <w:r>
          <w:rPr>
            <w:color w:val="0563C1"/>
            <w:u w:val="single" w:color="0563C1"/>
          </w:rPr>
          <w:t>-</w:t>
        </w:r>
      </w:hyperlink>
      <w:hyperlink r:id="rId107">
        <w:r>
          <w:rPr>
            <w:color w:val="0563C1"/>
            <w:u w:val="single" w:color="0563C1"/>
          </w:rPr>
          <w:t>bullying</w:t>
        </w:r>
      </w:hyperlink>
      <w:hyperlink r:id="rId108">
        <w:r>
          <w:t xml:space="preserve"> </w:t>
        </w:r>
      </w:hyperlink>
      <w:r>
        <w:t xml:space="preserve">  </w:t>
      </w:r>
    </w:p>
    <w:p w14:paraId="0EBF0B7D" w14:textId="77777777" w:rsidR="00A52A2F" w:rsidRDefault="00067A94">
      <w:pPr>
        <w:spacing w:after="0" w:line="259" w:lineRule="auto"/>
        <w:ind w:left="0" w:right="0" w:firstLine="0"/>
      </w:pPr>
      <w:r>
        <w:t xml:space="preserve"> </w:t>
      </w:r>
    </w:p>
    <w:p w14:paraId="5228820A" w14:textId="77777777" w:rsidR="00A52A2F" w:rsidRDefault="00067A94">
      <w:pPr>
        <w:pStyle w:val="Heading1"/>
        <w:ind w:right="0"/>
      </w:pPr>
      <w:r>
        <w:t xml:space="preserve">Race, religion and nationality </w:t>
      </w:r>
      <w:r>
        <w:rPr>
          <w:b w:val="0"/>
        </w:rPr>
        <w:t xml:space="preserve"> </w:t>
      </w:r>
    </w:p>
    <w:p w14:paraId="7711AC58" w14:textId="77777777" w:rsidR="00A52A2F" w:rsidRDefault="00067A94">
      <w:pPr>
        <w:numPr>
          <w:ilvl w:val="0"/>
          <w:numId w:val="22"/>
        </w:numPr>
        <w:spacing w:after="65" w:line="248" w:lineRule="auto"/>
        <w:ind w:right="0" w:hanging="213"/>
      </w:pPr>
      <w:r>
        <w:t xml:space="preserve">Anne Frank Trust: </w:t>
      </w:r>
      <w:hyperlink r:id="rId109">
        <w:r>
          <w:rPr>
            <w:color w:val="0563C1"/>
            <w:u w:val="single" w:color="0563C1"/>
          </w:rPr>
          <w:t>www.annefrank.org.uk</w:t>
        </w:r>
      </w:hyperlink>
      <w:hyperlink r:id="rId110">
        <w:r>
          <w:t xml:space="preserve"> </w:t>
        </w:r>
      </w:hyperlink>
      <w:r>
        <w:t xml:space="preserve">  </w:t>
      </w:r>
    </w:p>
    <w:p w14:paraId="7C0DAFB0" w14:textId="77777777" w:rsidR="00A52A2F" w:rsidRDefault="00067A94">
      <w:pPr>
        <w:numPr>
          <w:ilvl w:val="0"/>
          <w:numId w:val="22"/>
        </w:numPr>
        <w:spacing w:after="64"/>
        <w:ind w:right="0" w:hanging="213"/>
      </w:pPr>
      <w:r>
        <w:t xml:space="preserve">Kick it Out: </w:t>
      </w:r>
      <w:hyperlink r:id="rId111">
        <w:r>
          <w:rPr>
            <w:color w:val="0563C1"/>
            <w:u w:val="single" w:color="0563C1"/>
          </w:rPr>
          <w:t>www.kickitout.org</w:t>
        </w:r>
      </w:hyperlink>
      <w:hyperlink r:id="rId112">
        <w:r>
          <w:t xml:space="preserve"> </w:t>
        </w:r>
      </w:hyperlink>
      <w:r>
        <w:t xml:space="preserve">  </w:t>
      </w:r>
    </w:p>
    <w:p w14:paraId="3419FFBB" w14:textId="77777777" w:rsidR="00A52A2F" w:rsidRDefault="00067A94">
      <w:pPr>
        <w:numPr>
          <w:ilvl w:val="0"/>
          <w:numId w:val="22"/>
        </w:numPr>
        <w:spacing w:after="62"/>
        <w:ind w:right="0" w:hanging="213"/>
      </w:pPr>
      <w:r>
        <w:t xml:space="preserve">Report it: </w:t>
      </w:r>
      <w:hyperlink r:id="rId113">
        <w:r>
          <w:rPr>
            <w:color w:val="0563C1"/>
            <w:u w:val="single" w:color="0563C1"/>
          </w:rPr>
          <w:t>www.report</w:t>
        </w:r>
      </w:hyperlink>
      <w:hyperlink r:id="rId114">
        <w:r>
          <w:rPr>
            <w:color w:val="0563C1"/>
            <w:u w:val="single" w:color="0563C1"/>
          </w:rPr>
          <w:t>-</w:t>
        </w:r>
      </w:hyperlink>
      <w:hyperlink r:id="rId115">
        <w:r>
          <w:rPr>
            <w:color w:val="0563C1"/>
            <w:u w:val="single" w:color="0563C1"/>
          </w:rPr>
          <w:t>it.org.uk</w:t>
        </w:r>
      </w:hyperlink>
      <w:hyperlink r:id="rId116">
        <w:r>
          <w:t xml:space="preserve"> </w:t>
        </w:r>
      </w:hyperlink>
      <w:r>
        <w:t xml:space="preserve">  </w:t>
      </w:r>
    </w:p>
    <w:p w14:paraId="64746819" w14:textId="77777777" w:rsidR="00A52A2F" w:rsidRDefault="00067A94">
      <w:pPr>
        <w:numPr>
          <w:ilvl w:val="0"/>
          <w:numId w:val="22"/>
        </w:numPr>
        <w:spacing w:after="64"/>
        <w:ind w:right="0" w:hanging="213"/>
      </w:pPr>
      <w:r>
        <w:t xml:space="preserve">Stop Hate: </w:t>
      </w:r>
      <w:hyperlink r:id="rId117">
        <w:r>
          <w:rPr>
            <w:color w:val="0563C1"/>
            <w:u w:val="single" w:color="0563C1"/>
          </w:rPr>
          <w:t>www.stophateuk.org</w:t>
        </w:r>
      </w:hyperlink>
      <w:hyperlink r:id="rId118">
        <w:r>
          <w:t xml:space="preserve"> </w:t>
        </w:r>
      </w:hyperlink>
      <w:r>
        <w:t xml:space="preserve">  </w:t>
      </w:r>
    </w:p>
    <w:p w14:paraId="60CA65A4" w14:textId="77777777" w:rsidR="00A52A2F" w:rsidRDefault="00067A94">
      <w:pPr>
        <w:numPr>
          <w:ilvl w:val="0"/>
          <w:numId w:val="22"/>
        </w:numPr>
        <w:spacing w:after="65"/>
        <w:ind w:right="0" w:hanging="213"/>
      </w:pPr>
      <w:r>
        <w:t xml:space="preserve">Tell Mama: </w:t>
      </w:r>
      <w:hyperlink r:id="rId119">
        <w:r>
          <w:rPr>
            <w:color w:val="0563C1"/>
            <w:u w:val="single" w:color="0563C1"/>
          </w:rPr>
          <w:t>www.tellmamauk.org</w:t>
        </w:r>
      </w:hyperlink>
      <w:hyperlink r:id="rId120">
        <w:r>
          <w:t xml:space="preserve"> </w:t>
        </w:r>
      </w:hyperlink>
      <w:r>
        <w:t xml:space="preserve">   </w:t>
      </w:r>
    </w:p>
    <w:p w14:paraId="4FAA2742" w14:textId="77777777" w:rsidR="00A52A2F" w:rsidRDefault="00067A94">
      <w:pPr>
        <w:numPr>
          <w:ilvl w:val="0"/>
          <w:numId w:val="22"/>
        </w:numPr>
        <w:spacing w:after="62"/>
        <w:ind w:right="0" w:hanging="213"/>
      </w:pPr>
      <w:r>
        <w:t xml:space="preserve">Educate against Hate: </w:t>
      </w:r>
      <w:hyperlink r:id="rId121">
        <w:r>
          <w:rPr>
            <w:color w:val="0563C1"/>
            <w:u w:val="single" w:color="0563C1"/>
          </w:rPr>
          <w:t>www.educateagainsthate.com</w:t>
        </w:r>
      </w:hyperlink>
      <w:hyperlink r:id="rId122">
        <w:r>
          <w:t xml:space="preserve"> </w:t>
        </w:r>
      </w:hyperlink>
      <w:r>
        <w:t xml:space="preserve">  </w:t>
      </w:r>
    </w:p>
    <w:p w14:paraId="4DB0F148" w14:textId="77777777" w:rsidR="00A52A2F" w:rsidRDefault="00067A94">
      <w:pPr>
        <w:numPr>
          <w:ilvl w:val="0"/>
          <w:numId w:val="22"/>
        </w:numPr>
        <w:spacing w:after="13"/>
        <w:ind w:right="0" w:hanging="213"/>
      </w:pPr>
      <w:r>
        <w:t xml:space="preserve">Show Racism the Red Card: </w:t>
      </w:r>
      <w:hyperlink r:id="rId123">
        <w:r>
          <w:rPr>
            <w:color w:val="0563C1"/>
            <w:u w:val="single" w:color="0563C1"/>
          </w:rPr>
          <w:t>https://www.theredcard.org/educational</w:t>
        </w:r>
      </w:hyperlink>
      <w:hyperlink r:id="rId124">
        <w:r>
          <w:t xml:space="preserve"> </w:t>
        </w:r>
      </w:hyperlink>
    </w:p>
    <w:p w14:paraId="18253CFD" w14:textId="77777777" w:rsidR="00A52A2F" w:rsidRDefault="00067A94">
      <w:pPr>
        <w:spacing w:after="0" w:line="259" w:lineRule="auto"/>
        <w:ind w:left="0" w:right="0" w:firstLine="0"/>
      </w:pPr>
      <w:r>
        <w:t xml:space="preserve"> </w:t>
      </w:r>
    </w:p>
    <w:p w14:paraId="67A1639D" w14:textId="77777777" w:rsidR="00A52A2F" w:rsidRDefault="00067A94">
      <w:pPr>
        <w:spacing w:after="0" w:line="259" w:lineRule="auto"/>
        <w:ind w:left="0" w:right="0" w:firstLine="0"/>
      </w:pPr>
      <w:r>
        <w:t xml:space="preserve"> </w:t>
      </w:r>
    </w:p>
    <w:p w14:paraId="35777699" w14:textId="77777777" w:rsidR="00A52A2F" w:rsidRDefault="00067A94">
      <w:pPr>
        <w:spacing w:after="0" w:line="259" w:lineRule="auto"/>
        <w:ind w:left="0" w:right="0" w:firstLine="0"/>
      </w:pPr>
      <w:r>
        <w:t xml:space="preserve">   </w:t>
      </w:r>
    </w:p>
    <w:p w14:paraId="430D8906" w14:textId="77777777" w:rsidR="00A52A2F" w:rsidRDefault="00067A94">
      <w:pPr>
        <w:pStyle w:val="Heading1"/>
        <w:ind w:right="0"/>
      </w:pPr>
      <w:r>
        <w:t xml:space="preserve">LGBT </w:t>
      </w:r>
      <w:r>
        <w:rPr>
          <w:b w:val="0"/>
        </w:rPr>
        <w:t xml:space="preserve"> </w:t>
      </w:r>
    </w:p>
    <w:p w14:paraId="794E82EB" w14:textId="77777777" w:rsidR="00A52A2F" w:rsidRDefault="00067A94">
      <w:pPr>
        <w:numPr>
          <w:ilvl w:val="0"/>
          <w:numId w:val="23"/>
        </w:numPr>
        <w:spacing w:after="66"/>
        <w:ind w:right="0" w:hanging="213"/>
      </w:pPr>
      <w:r>
        <w:t xml:space="preserve">Barnardo’s LGBT Hub: </w:t>
      </w:r>
      <w:hyperlink r:id="rId125">
        <w:r>
          <w:rPr>
            <w:color w:val="0563C1"/>
            <w:u w:val="single" w:color="0563C1"/>
          </w:rPr>
          <w:t>www.barnardos.org.uk/what_we_do/our_work/lgbtq.htm</w:t>
        </w:r>
      </w:hyperlink>
      <w:hyperlink r:id="rId126">
        <w:r>
          <w:t xml:space="preserve"> </w:t>
        </w:r>
      </w:hyperlink>
      <w:r>
        <w:t xml:space="preserve">  </w:t>
      </w:r>
    </w:p>
    <w:p w14:paraId="5401661C" w14:textId="77777777" w:rsidR="00A52A2F" w:rsidRDefault="00067A94">
      <w:pPr>
        <w:numPr>
          <w:ilvl w:val="0"/>
          <w:numId w:val="23"/>
        </w:numPr>
        <w:spacing w:after="64"/>
        <w:ind w:right="0" w:hanging="213"/>
      </w:pPr>
      <w:r>
        <w:t xml:space="preserve">EACH: </w:t>
      </w:r>
      <w:hyperlink r:id="rId127">
        <w:r>
          <w:rPr>
            <w:color w:val="0563C1"/>
            <w:u w:val="single" w:color="0563C1"/>
          </w:rPr>
          <w:t>www.eachaction.org.uk</w:t>
        </w:r>
      </w:hyperlink>
      <w:hyperlink r:id="rId128">
        <w:r>
          <w:t xml:space="preserve"> </w:t>
        </w:r>
      </w:hyperlink>
      <w:r>
        <w:t xml:space="preserve">   </w:t>
      </w:r>
    </w:p>
    <w:p w14:paraId="54B71A03" w14:textId="77777777" w:rsidR="00A52A2F" w:rsidRDefault="00067A94">
      <w:pPr>
        <w:numPr>
          <w:ilvl w:val="0"/>
          <w:numId w:val="23"/>
        </w:numPr>
        <w:spacing w:after="64"/>
        <w:ind w:right="0" w:hanging="213"/>
      </w:pPr>
      <w:r>
        <w:t xml:space="preserve">Proud Trust: </w:t>
      </w:r>
      <w:hyperlink r:id="rId129">
        <w:r>
          <w:rPr>
            <w:color w:val="0563C1"/>
            <w:u w:val="single" w:color="0563C1"/>
          </w:rPr>
          <w:t>www.theproudtrust.org</w:t>
        </w:r>
      </w:hyperlink>
      <w:hyperlink r:id="rId130">
        <w:r>
          <w:t xml:space="preserve"> </w:t>
        </w:r>
      </w:hyperlink>
      <w:r>
        <w:t xml:space="preserve">  </w:t>
      </w:r>
    </w:p>
    <w:p w14:paraId="0F6DB6C4" w14:textId="77777777" w:rsidR="00A52A2F" w:rsidRDefault="00067A94">
      <w:pPr>
        <w:numPr>
          <w:ilvl w:val="0"/>
          <w:numId w:val="23"/>
        </w:numPr>
        <w:spacing w:after="62"/>
        <w:ind w:right="0" w:hanging="213"/>
      </w:pPr>
      <w:r>
        <w:t xml:space="preserve">Schools Out: </w:t>
      </w:r>
      <w:hyperlink r:id="rId131">
        <w:r>
          <w:rPr>
            <w:color w:val="0563C1"/>
            <w:u w:val="single" w:color="0563C1"/>
          </w:rPr>
          <w:t>www.schools</w:t>
        </w:r>
      </w:hyperlink>
      <w:hyperlink r:id="rId132">
        <w:r>
          <w:rPr>
            <w:color w:val="0563C1"/>
            <w:u w:val="single" w:color="0563C1"/>
          </w:rPr>
          <w:t>-</w:t>
        </w:r>
      </w:hyperlink>
      <w:hyperlink r:id="rId133">
        <w:r>
          <w:rPr>
            <w:color w:val="0563C1"/>
            <w:u w:val="single" w:color="0563C1"/>
          </w:rPr>
          <w:t>out.org.uk</w:t>
        </w:r>
      </w:hyperlink>
      <w:hyperlink r:id="rId134">
        <w:r>
          <w:t xml:space="preserve"> </w:t>
        </w:r>
      </w:hyperlink>
      <w:r>
        <w:t xml:space="preserve">  </w:t>
      </w:r>
    </w:p>
    <w:p w14:paraId="7F09303A" w14:textId="77777777" w:rsidR="00A52A2F" w:rsidRDefault="00067A94">
      <w:pPr>
        <w:numPr>
          <w:ilvl w:val="0"/>
          <w:numId w:val="23"/>
        </w:numPr>
        <w:spacing w:after="13"/>
        <w:ind w:right="0" w:hanging="213"/>
      </w:pPr>
      <w:r>
        <w:lastRenderedPageBreak/>
        <w:t xml:space="preserve">Stonewall: </w:t>
      </w:r>
      <w:hyperlink r:id="rId135">
        <w:r>
          <w:rPr>
            <w:color w:val="0563C1"/>
            <w:u w:val="single" w:color="0563C1"/>
          </w:rPr>
          <w:t>www.stonewall.org.uk</w:t>
        </w:r>
      </w:hyperlink>
      <w:hyperlink r:id="rId136">
        <w:r>
          <w:t xml:space="preserve"> </w:t>
        </w:r>
      </w:hyperlink>
      <w:r>
        <w:t xml:space="preserve">   </w:t>
      </w:r>
    </w:p>
    <w:p w14:paraId="1E8C15A9" w14:textId="77777777" w:rsidR="00A52A2F" w:rsidRDefault="00067A94">
      <w:pPr>
        <w:spacing w:after="0" w:line="259" w:lineRule="auto"/>
        <w:ind w:left="0" w:right="0" w:firstLine="0"/>
      </w:pPr>
      <w:r>
        <w:t xml:space="preserve"> </w:t>
      </w:r>
    </w:p>
    <w:p w14:paraId="7F27C025" w14:textId="77777777" w:rsidR="00A52A2F" w:rsidRDefault="00067A94">
      <w:pPr>
        <w:pStyle w:val="Heading1"/>
        <w:ind w:right="0"/>
      </w:pPr>
      <w:r>
        <w:t xml:space="preserve">Sexual harassment and sexual bullying </w:t>
      </w:r>
      <w:r>
        <w:rPr>
          <w:b w:val="0"/>
        </w:rPr>
        <w:t xml:space="preserve"> </w:t>
      </w:r>
    </w:p>
    <w:p w14:paraId="33033DC8" w14:textId="77777777" w:rsidR="00A52A2F" w:rsidRDefault="00067A94">
      <w:pPr>
        <w:numPr>
          <w:ilvl w:val="0"/>
          <w:numId w:val="24"/>
        </w:numPr>
        <w:spacing w:after="3" w:line="248" w:lineRule="auto"/>
        <w:ind w:right="0"/>
      </w:pPr>
      <w:r>
        <w:t xml:space="preserve">Ending Violence Against Women and Girls (EVAW) </w:t>
      </w:r>
      <w:hyperlink r:id="rId137">
        <w:r>
          <w:rPr>
            <w:color w:val="0563C1"/>
            <w:u w:val="single" w:color="0563C1"/>
          </w:rPr>
          <w:t>www.endviolenceagainstwomen.org.uk</w:t>
        </w:r>
      </w:hyperlink>
      <w:hyperlink r:id="rId138">
        <w:r>
          <w:t xml:space="preserve"> </w:t>
        </w:r>
      </w:hyperlink>
      <w:r>
        <w:t xml:space="preserve">   </w:t>
      </w:r>
    </w:p>
    <w:p w14:paraId="1E6602B1" w14:textId="77777777" w:rsidR="00A52A2F" w:rsidRDefault="00067A94">
      <w:pPr>
        <w:numPr>
          <w:ilvl w:val="0"/>
          <w:numId w:val="24"/>
        </w:numPr>
        <w:spacing w:after="13"/>
        <w:ind w:right="0"/>
      </w:pPr>
      <w:r>
        <w:t xml:space="preserve">Disrespect No Body: </w:t>
      </w:r>
      <w:hyperlink r:id="rId139">
        <w:r>
          <w:rPr>
            <w:color w:val="0563C1"/>
            <w:u w:val="single" w:color="0563C1"/>
          </w:rPr>
          <w:t>www.gov.uk/government/publications/disrespect</w:t>
        </w:r>
      </w:hyperlink>
      <w:hyperlink r:id="rId140">
        <w:r>
          <w:rPr>
            <w:color w:val="0563C1"/>
            <w:u w:val="single" w:color="0563C1"/>
          </w:rPr>
          <w:t>-</w:t>
        </w:r>
      </w:hyperlink>
      <w:hyperlink r:id="rId141">
        <w:r>
          <w:rPr>
            <w:color w:val="0563C1"/>
            <w:u w:val="single" w:color="0563C1"/>
          </w:rPr>
          <w:t>nobody</w:t>
        </w:r>
      </w:hyperlink>
      <w:hyperlink r:id="rId142"/>
      <w:hyperlink r:id="rId143">
        <w:r>
          <w:rPr>
            <w:color w:val="0563C1"/>
            <w:u w:val="single" w:color="0563C1"/>
          </w:rPr>
          <w:t>campaign</w:t>
        </w:r>
      </w:hyperlink>
      <w:hyperlink r:id="rId144">
        <w:r>
          <w:rPr>
            <w:color w:val="0563C1"/>
            <w:u w:val="single" w:color="0563C1"/>
          </w:rPr>
          <w:t>-</w:t>
        </w:r>
      </w:hyperlink>
      <w:hyperlink r:id="rId145">
        <w:r>
          <w:rPr>
            <w:color w:val="0563C1"/>
            <w:u w:val="single" w:color="0563C1"/>
          </w:rPr>
          <w:t>posters</w:t>
        </w:r>
      </w:hyperlink>
      <w:hyperlink r:id="rId146">
        <w:r>
          <w:t xml:space="preserve"> </w:t>
        </w:r>
      </w:hyperlink>
    </w:p>
    <w:p w14:paraId="4A81FC65" w14:textId="77777777" w:rsidR="00A52A2F" w:rsidRDefault="00067A94">
      <w:pPr>
        <w:spacing w:after="0" w:line="259" w:lineRule="auto"/>
        <w:ind w:left="0" w:right="0" w:firstLine="0"/>
      </w:pPr>
      <w:r>
        <w:t xml:space="preserve">  </w:t>
      </w:r>
    </w:p>
    <w:p w14:paraId="77BC7C17" w14:textId="77777777" w:rsidR="00A52A2F" w:rsidRDefault="00067A94">
      <w:pPr>
        <w:spacing w:after="0" w:line="259" w:lineRule="auto"/>
        <w:ind w:left="0" w:right="0" w:firstLine="0"/>
      </w:pPr>
      <w:r>
        <w:t xml:space="preserve"> </w:t>
      </w:r>
    </w:p>
    <w:p w14:paraId="14F1708D" w14:textId="77777777" w:rsidR="00A52A2F" w:rsidRDefault="00067A94">
      <w:pPr>
        <w:ind w:right="0"/>
      </w:pPr>
      <w:r>
        <w:rPr>
          <w:b/>
          <w:i/>
        </w:rPr>
        <w:t xml:space="preserve">Note: </w:t>
      </w:r>
      <w:r>
        <w:rPr>
          <w:i/>
        </w:rPr>
        <w:t xml:space="preserve">Additional links can be found in ‘Preventing and Tackling Bullying’ (July 2017) </w:t>
      </w:r>
      <w:r>
        <w:t xml:space="preserve">www.gov.uk/government/publications/preventing-and-tackling-bullying 13 Thee ducationpeople.org </w:t>
      </w:r>
    </w:p>
    <w:p w14:paraId="0D777DCF" w14:textId="77777777" w:rsidR="00A52A2F" w:rsidRDefault="00A52A2F">
      <w:pPr>
        <w:sectPr w:rsidR="00A52A2F">
          <w:headerReference w:type="even" r:id="rId147"/>
          <w:headerReference w:type="default" r:id="rId148"/>
          <w:headerReference w:type="first" r:id="rId149"/>
          <w:pgSz w:w="11911" w:h="16841"/>
          <w:pgMar w:top="1402" w:right="676" w:bottom="1469" w:left="1099" w:header="720" w:footer="720" w:gutter="0"/>
          <w:cols w:space="720"/>
          <w:titlePg/>
        </w:sectPr>
      </w:pPr>
    </w:p>
    <w:p w14:paraId="3C222499" w14:textId="77777777" w:rsidR="00A52A2F" w:rsidRDefault="00A52A2F">
      <w:pPr>
        <w:spacing w:after="0" w:line="259" w:lineRule="auto"/>
        <w:ind w:left="0" w:right="0" w:firstLine="0"/>
      </w:pPr>
    </w:p>
    <w:p w14:paraId="04E2D67B" w14:textId="77777777" w:rsidR="00A52A2F" w:rsidRDefault="00A52A2F">
      <w:pPr>
        <w:sectPr w:rsidR="00A52A2F">
          <w:headerReference w:type="even" r:id="rId150"/>
          <w:headerReference w:type="default" r:id="rId151"/>
          <w:headerReference w:type="first" r:id="rId152"/>
          <w:pgSz w:w="11911" w:h="16841"/>
          <w:pgMar w:top="1440" w:right="1440" w:bottom="1440" w:left="1440" w:header="720" w:footer="720" w:gutter="0"/>
          <w:cols w:space="720"/>
        </w:sectPr>
      </w:pPr>
    </w:p>
    <w:p w14:paraId="0D4AD872" w14:textId="77777777" w:rsidR="00A52A2F" w:rsidRDefault="00067A94">
      <w:pPr>
        <w:spacing w:after="0" w:line="259" w:lineRule="auto"/>
        <w:ind w:left="-341" w:right="0" w:firstLine="0"/>
      </w:pPr>
      <w:r>
        <w:lastRenderedPageBreak/>
        <w:t xml:space="preserve"> </w:t>
      </w:r>
    </w:p>
    <w:p w14:paraId="0B5E43E4" w14:textId="77777777" w:rsidR="00A52A2F" w:rsidRDefault="00067A94">
      <w:pPr>
        <w:spacing w:after="0" w:line="259" w:lineRule="auto"/>
        <w:ind w:left="0" w:right="8844" w:firstLine="0"/>
        <w:jc w:val="right"/>
      </w:pPr>
      <w:r>
        <w:t xml:space="preserve"> </w:t>
      </w:r>
    </w:p>
    <w:p w14:paraId="3A5F3754" w14:textId="77777777" w:rsidR="00A52A2F" w:rsidRDefault="00067A94">
      <w:pPr>
        <w:spacing w:after="0" w:line="259" w:lineRule="auto"/>
        <w:ind w:left="-341" w:right="0" w:firstLine="0"/>
      </w:pPr>
      <w:r>
        <w:rPr>
          <w:b/>
        </w:rPr>
        <w:t xml:space="preserve">     </w:t>
      </w:r>
      <w:r>
        <w:t xml:space="preserve"> </w:t>
      </w:r>
    </w:p>
    <w:p w14:paraId="71DA5F83" w14:textId="77777777" w:rsidR="00A52A2F" w:rsidRDefault="00A52A2F">
      <w:pPr>
        <w:sectPr w:rsidR="00A52A2F">
          <w:headerReference w:type="even" r:id="rId153"/>
          <w:headerReference w:type="default" r:id="rId154"/>
          <w:headerReference w:type="first" r:id="rId155"/>
          <w:pgSz w:w="11911" w:h="16841"/>
          <w:pgMar w:top="1440" w:right="1440" w:bottom="1440" w:left="1440" w:header="720" w:footer="720" w:gutter="0"/>
          <w:cols w:space="720"/>
        </w:sectPr>
      </w:pPr>
    </w:p>
    <w:p w14:paraId="618F282A" w14:textId="77777777" w:rsidR="00A52A2F" w:rsidRDefault="00067A94">
      <w:pPr>
        <w:spacing w:after="0" w:line="259" w:lineRule="auto"/>
        <w:ind w:left="0" w:right="0" w:firstLine="0"/>
        <w:jc w:val="both"/>
      </w:pPr>
      <w:r>
        <w:lastRenderedPageBreak/>
        <w:t xml:space="preserve"> </w:t>
      </w:r>
    </w:p>
    <w:p w14:paraId="4C04AB99" w14:textId="77777777" w:rsidR="00A52A2F" w:rsidRDefault="00067A94">
      <w:pPr>
        <w:spacing w:after="0" w:line="259" w:lineRule="auto"/>
        <w:ind w:left="0" w:right="0" w:firstLine="0"/>
        <w:jc w:val="both"/>
      </w:pPr>
      <w:r>
        <w:t xml:space="preserve"> </w:t>
      </w:r>
    </w:p>
    <w:p w14:paraId="6A37EC57" w14:textId="77777777" w:rsidR="00A52A2F" w:rsidRDefault="00067A94">
      <w:pPr>
        <w:spacing w:after="0" w:line="259" w:lineRule="auto"/>
        <w:ind w:left="0" w:right="0" w:firstLine="0"/>
        <w:jc w:val="both"/>
      </w:pPr>
      <w:r>
        <w:t xml:space="preserve"> </w:t>
      </w:r>
    </w:p>
    <w:sectPr w:rsidR="00A52A2F">
      <w:headerReference w:type="even" r:id="rId156"/>
      <w:headerReference w:type="default" r:id="rId157"/>
      <w:headerReference w:type="first" r:id="rId15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5C9171" w14:textId="77777777" w:rsidR="00067A94" w:rsidRDefault="00067A94">
      <w:pPr>
        <w:spacing w:after="0" w:line="240" w:lineRule="auto"/>
      </w:pPr>
      <w:r>
        <w:separator/>
      </w:r>
    </w:p>
  </w:endnote>
  <w:endnote w:type="continuationSeparator" w:id="0">
    <w:p w14:paraId="11A4FAEB" w14:textId="77777777" w:rsidR="00067A94" w:rsidRDefault="00067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altName w:val="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4B861" w14:textId="77777777" w:rsidR="00067A94" w:rsidRDefault="00067A94">
      <w:pPr>
        <w:spacing w:after="0" w:line="240" w:lineRule="auto"/>
      </w:pPr>
      <w:r>
        <w:separator/>
      </w:r>
    </w:p>
  </w:footnote>
  <w:footnote w:type="continuationSeparator" w:id="0">
    <w:p w14:paraId="1A47885D" w14:textId="77777777" w:rsidR="00067A94" w:rsidRDefault="00067A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FED1C" w14:textId="77777777" w:rsidR="00A52A2F" w:rsidRDefault="00A52A2F">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5CEAE" w14:textId="77777777" w:rsidR="00A52A2F" w:rsidRDefault="00A52A2F">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0E0B6" w14:textId="77777777" w:rsidR="00A52A2F" w:rsidRDefault="00A52A2F">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F0462C" w14:textId="77777777" w:rsidR="00A52A2F" w:rsidRDefault="00A52A2F">
    <w:pPr>
      <w:spacing w:after="160" w:line="259" w:lineRule="auto"/>
      <w:ind w:left="0" w:righ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5FE31" w14:textId="77777777" w:rsidR="00A52A2F" w:rsidRDefault="00067A94">
    <w:pPr>
      <w:spacing w:after="0" w:line="259" w:lineRule="auto"/>
      <w:ind w:left="360" w:right="0" w:firstLine="0"/>
    </w:pPr>
    <w:r>
      <w:rPr>
        <w:rFonts w:ascii="Segoe UI Symbol" w:eastAsia="Segoe UI Symbol" w:hAnsi="Segoe UI Symbol" w:cs="Segoe UI Symbol"/>
      </w:rPr>
      <w:t>•</w:t>
    </w:r>
    <w:r>
      <w:rPr>
        <w:rFonts w:ascii="Arial" w:eastAsia="Arial" w:hAnsi="Arial" w:cs="Arial"/>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AD21B0" w14:textId="77777777" w:rsidR="00A52A2F" w:rsidRDefault="00067A94">
    <w:pPr>
      <w:spacing w:after="0" w:line="259" w:lineRule="auto"/>
      <w:ind w:left="360" w:right="0" w:firstLine="0"/>
    </w:pPr>
    <w:r>
      <w:rPr>
        <w:rFonts w:ascii="Segoe UI Symbol" w:eastAsia="Segoe UI Symbol" w:hAnsi="Segoe UI Symbol" w:cs="Segoe UI Symbol"/>
      </w:rPr>
      <w:t>•</w:t>
    </w:r>
    <w:r>
      <w:rPr>
        <w:rFonts w:ascii="Arial" w:eastAsia="Arial" w:hAnsi="Arial" w:cs="Arial"/>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62B35" w14:textId="77777777" w:rsidR="00A52A2F" w:rsidRDefault="00A52A2F">
    <w:pPr>
      <w:spacing w:after="160" w:line="259" w:lineRule="auto"/>
      <w:ind w:left="0" w:righ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2FE92C" w14:textId="77777777" w:rsidR="00A52A2F" w:rsidRDefault="00067A94">
    <w:pPr>
      <w:spacing w:after="0" w:line="259" w:lineRule="auto"/>
      <w:ind w:left="360" w:right="0" w:firstLine="0"/>
    </w:pPr>
    <w:r>
      <w:rPr>
        <w:rFonts w:ascii="Segoe UI Symbol" w:eastAsia="Segoe UI Symbol" w:hAnsi="Segoe UI Symbol" w:cs="Segoe UI Symbol"/>
      </w:rPr>
      <w:t>•</w:t>
    </w:r>
    <w:r>
      <w:rPr>
        <w:rFonts w:ascii="Arial" w:eastAsia="Arial" w:hAnsi="Arial" w:cs="Arial"/>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62CEC5" w14:textId="77777777" w:rsidR="00A52A2F" w:rsidRDefault="00067A94">
    <w:pPr>
      <w:spacing w:after="0" w:line="259" w:lineRule="auto"/>
      <w:ind w:left="360" w:right="0" w:firstLine="0"/>
    </w:pPr>
    <w:r>
      <w:rPr>
        <w:rFonts w:ascii="Segoe UI Symbol" w:eastAsia="Segoe UI Symbol" w:hAnsi="Segoe UI Symbol" w:cs="Segoe UI Symbol"/>
      </w:rPr>
      <w:t>•</w:t>
    </w:r>
    <w:r>
      <w:rPr>
        <w:rFonts w:ascii="Arial" w:eastAsia="Arial" w:hAnsi="Arial" w:cs="Arial"/>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FCF732" w14:textId="77777777" w:rsidR="00A52A2F" w:rsidRDefault="00A52A2F">
    <w:pPr>
      <w:spacing w:after="160" w:line="259" w:lineRule="auto"/>
      <w:ind w:left="0" w:right="0" w:firstLine="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2CF84" w14:textId="77777777" w:rsidR="00A52A2F" w:rsidRDefault="00A52A2F">
    <w:pPr>
      <w:spacing w:after="160" w:line="259" w:lineRule="auto"/>
      <w:ind w:left="0" w:right="0" w:firstLine="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D2FAF3" w14:textId="77777777" w:rsidR="00A52A2F" w:rsidRDefault="00A52A2F">
    <w:pPr>
      <w:spacing w:after="160" w:line="259" w:lineRule="auto"/>
      <w:ind w:left="0" w:right="0" w:firstLine="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D3A5B4" w14:textId="77777777" w:rsidR="00A52A2F" w:rsidRDefault="00A52A2F">
    <w:pPr>
      <w:spacing w:after="160" w:line="259" w:lineRule="auto"/>
      <w:ind w:left="0" w:right="0" w:firstLine="0"/>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21DA00" w14:textId="77777777" w:rsidR="00A52A2F" w:rsidRDefault="00A52A2F">
    <w:pPr>
      <w:spacing w:after="160" w:line="259" w:lineRule="auto"/>
      <w:ind w:left="0" w:right="0" w:firstLine="0"/>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EFAD9F" w14:textId="77777777" w:rsidR="00A52A2F" w:rsidRDefault="00A52A2F">
    <w:pPr>
      <w:spacing w:after="160" w:line="259" w:lineRule="auto"/>
      <w:ind w:left="0" w:right="0" w:firstLine="0"/>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53961" w14:textId="77777777" w:rsidR="00A52A2F" w:rsidRDefault="00A52A2F">
    <w:pPr>
      <w:spacing w:after="160" w:line="259" w:lineRule="auto"/>
      <w:ind w:left="0" w:right="0" w:firstLine="0"/>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AEB167" w14:textId="77777777" w:rsidR="00A52A2F" w:rsidRDefault="00A52A2F">
    <w:pPr>
      <w:spacing w:after="160" w:line="259" w:lineRule="auto"/>
      <w:ind w:left="0" w:right="0" w:firstLine="0"/>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CD58E6" w14:textId="77777777" w:rsidR="00A52A2F" w:rsidRDefault="00A52A2F">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3519D"/>
    <w:multiLevelType w:val="hybridMultilevel"/>
    <w:tmpl w:val="6BD2D26E"/>
    <w:lvl w:ilvl="0" w:tplc="7076C4D2">
      <w:start w:val="1"/>
      <w:numFmt w:val="bullet"/>
      <w:lvlText w:val="•"/>
      <w:lvlJc w:val="left"/>
      <w:pPr>
        <w:ind w:left="21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2050F968">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983C9DD0">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DE9A4604">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8CD43546">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2048B7E4">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293674F6">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76E83FAC">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3C340816">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A15650"/>
    <w:multiLevelType w:val="hybridMultilevel"/>
    <w:tmpl w:val="29DAE998"/>
    <w:lvl w:ilvl="0" w:tplc="EA5C5D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94FF8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BCAE74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0BE6C9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6AF25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CE2C85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618661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785A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E67A8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413BC3"/>
    <w:multiLevelType w:val="hybridMultilevel"/>
    <w:tmpl w:val="ECA4FBDA"/>
    <w:lvl w:ilvl="0" w:tplc="5D0613D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1AA35E">
      <w:start w:val="1"/>
      <w:numFmt w:val="bullet"/>
      <w:lvlText w:val="o"/>
      <w:lvlJc w:val="left"/>
      <w:pPr>
        <w:ind w:left="14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FECF4DC">
      <w:start w:val="1"/>
      <w:numFmt w:val="bullet"/>
      <w:lvlText w:val="▪"/>
      <w:lvlJc w:val="left"/>
      <w:pPr>
        <w:ind w:left="21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44A0F6C">
      <w:start w:val="1"/>
      <w:numFmt w:val="bullet"/>
      <w:lvlText w:val="•"/>
      <w:lvlJc w:val="left"/>
      <w:pPr>
        <w:ind w:left="29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D25CBC">
      <w:start w:val="1"/>
      <w:numFmt w:val="bullet"/>
      <w:lvlText w:val="o"/>
      <w:lvlJc w:val="left"/>
      <w:pPr>
        <w:ind w:left="36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A26A3E">
      <w:start w:val="1"/>
      <w:numFmt w:val="bullet"/>
      <w:lvlText w:val="▪"/>
      <w:lvlJc w:val="left"/>
      <w:pPr>
        <w:ind w:left="43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B927668">
      <w:start w:val="1"/>
      <w:numFmt w:val="bullet"/>
      <w:lvlText w:val="•"/>
      <w:lvlJc w:val="left"/>
      <w:pPr>
        <w:ind w:left="50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36817A">
      <w:start w:val="1"/>
      <w:numFmt w:val="bullet"/>
      <w:lvlText w:val="o"/>
      <w:lvlJc w:val="left"/>
      <w:pPr>
        <w:ind w:left="57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2455A6">
      <w:start w:val="1"/>
      <w:numFmt w:val="bullet"/>
      <w:lvlText w:val="▪"/>
      <w:lvlJc w:val="left"/>
      <w:pPr>
        <w:ind w:left="65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DF2305C"/>
    <w:multiLevelType w:val="hybridMultilevel"/>
    <w:tmpl w:val="E5FC8C60"/>
    <w:lvl w:ilvl="0" w:tplc="D206E660">
      <w:start w:val="1"/>
      <w:numFmt w:val="bullet"/>
      <w:lvlText w:val="•"/>
      <w:lvlJc w:val="left"/>
      <w:pPr>
        <w:ind w:left="21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A3CA2664">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3A50A0C6">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50E0EFE0">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0946FF34">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0596A19C">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7E0029B4">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3684EF80">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86503668">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F18304E"/>
    <w:multiLevelType w:val="hybridMultilevel"/>
    <w:tmpl w:val="DB443E80"/>
    <w:lvl w:ilvl="0" w:tplc="2DB6E5DE">
      <w:start w:val="1"/>
      <w:numFmt w:val="bullet"/>
      <w:lvlText w:val="•"/>
      <w:lvlJc w:val="left"/>
      <w:pPr>
        <w:ind w:left="1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F3BE6AE8">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B1408D1A">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9F0C09F2">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E3E6B148">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AF1A17BA">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B448E236">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EF30A94E">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8D9C19A6">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3F27216"/>
    <w:multiLevelType w:val="hybridMultilevel"/>
    <w:tmpl w:val="F15E2CA8"/>
    <w:lvl w:ilvl="0" w:tplc="9F4A7EC0">
      <w:start w:val="1"/>
      <w:numFmt w:val="bullet"/>
      <w:lvlText w:val="•"/>
      <w:lvlJc w:val="left"/>
      <w:pPr>
        <w:ind w:left="14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3245F0">
      <w:start w:val="1"/>
      <w:numFmt w:val="bullet"/>
      <w:lvlText w:val="o"/>
      <w:lvlJc w:val="left"/>
      <w:pPr>
        <w:ind w:left="21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E8AE196">
      <w:start w:val="1"/>
      <w:numFmt w:val="bullet"/>
      <w:lvlText w:val="▪"/>
      <w:lvlJc w:val="left"/>
      <w:pPr>
        <w:ind w:left="28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64EB666">
      <w:start w:val="1"/>
      <w:numFmt w:val="bullet"/>
      <w:lvlText w:val="•"/>
      <w:lvlJc w:val="left"/>
      <w:pPr>
        <w:ind w:left="35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783610">
      <w:start w:val="1"/>
      <w:numFmt w:val="bullet"/>
      <w:lvlText w:val="o"/>
      <w:lvlJc w:val="left"/>
      <w:pPr>
        <w:ind w:left="43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2F2375A">
      <w:start w:val="1"/>
      <w:numFmt w:val="bullet"/>
      <w:lvlText w:val="▪"/>
      <w:lvlJc w:val="left"/>
      <w:pPr>
        <w:ind w:left="50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BC02544">
      <w:start w:val="1"/>
      <w:numFmt w:val="bullet"/>
      <w:lvlText w:val="•"/>
      <w:lvlJc w:val="left"/>
      <w:pPr>
        <w:ind w:left="57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BE0DEA">
      <w:start w:val="1"/>
      <w:numFmt w:val="bullet"/>
      <w:lvlText w:val="o"/>
      <w:lvlJc w:val="left"/>
      <w:pPr>
        <w:ind w:left="64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507F38">
      <w:start w:val="1"/>
      <w:numFmt w:val="bullet"/>
      <w:lvlText w:val="▪"/>
      <w:lvlJc w:val="left"/>
      <w:pPr>
        <w:ind w:left="71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7A54C8F"/>
    <w:multiLevelType w:val="hybridMultilevel"/>
    <w:tmpl w:val="A744466E"/>
    <w:lvl w:ilvl="0" w:tplc="6C8A56EE">
      <w:start w:val="1"/>
      <w:numFmt w:val="bullet"/>
      <w:lvlText w:val="•"/>
      <w:lvlJc w:val="left"/>
      <w:pPr>
        <w:ind w:left="4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0DC7200">
      <w:start w:val="1"/>
      <w:numFmt w:val="bullet"/>
      <w:lvlText w:val="o"/>
      <w:lvlJc w:val="left"/>
      <w:pPr>
        <w:ind w:left="11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BA2BE18">
      <w:start w:val="1"/>
      <w:numFmt w:val="bullet"/>
      <w:lvlText w:val="▪"/>
      <w:lvlJc w:val="left"/>
      <w:pPr>
        <w:ind w:left="19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0102356">
      <w:start w:val="1"/>
      <w:numFmt w:val="bullet"/>
      <w:lvlText w:val="•"/>
      <w:lvlJc w:val="left"/>
      <w:pPr>
        <w:ind w:left="26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504EEB8">
      <w:start w:val="1"/>
      <w:numFmt w:val="bullet"/>
      <w:lvlText w:val="o"/>
      <w:lvlJc w:val="left"/>
      <w:pPr>
        <w:ind w:left="33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DB80E54">
      <w:start w:val="1"/>
      <w:numFmt w:val="bullet"/>
      <w:lvlText w:val="▪"/>
      <w:lvlJc w:val="left"/>
      <w:pPr>
        <w:ind w:left="40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88ABFE">
      <w:start w:val="1"/>
      <w:numFmt w:val="bullet"/>
      <w:lvlText w:val="•"/>
      <w:lvlJc w:val="left"/>
      <w:pPr>
        <w:ind w:left="47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41ACEE0">
      <w:start w:val="1"/>
      <w:numFmt w:val="bullet"/>
      <w:lvlText w:val="o"/>
      <w:lvlJc w:val="left"/>
      <w:pPr>
        <w:ind w:left="55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E8435B2">
      <w:start w:val="1"/>
      <w:numFmt w:val="bullet"/>
      <w:lvlText w:val="▪"/>
      <w:lvlJc w:val="left"/>
      <w:pPr>
        <w:ind w:left="62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BAC564A"/>
    <w:multiLevelType w:val="hybridMultilevel"/>
    <w:tmpl w:val="24345E52"/>
    <w:lvl w:ilvl="0" w:tplc="C70C9E0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62B0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3B02C9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00F70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82960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9F0F38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4253B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EF0BC4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DEA2E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A6527F6"/>
    <w:multiLevelType w:val="hybridMultilevel"/>
    <w:tmpl w:val="8A0EAAF2"/>
    <w:lvl w:ilvl="0" w:tplc="86CCBB0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6090A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AD4370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B2B46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3000D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5180EB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78833C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CEE03D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082B7D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E1D5AF5"/>
    <w:multiLevelType w:val="hybridMultilevel"/>
    <w:tmpl w:val="79BC83A8"/>
    <w:lvl w:ilvl="0" w:tplc="595C945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F29C7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0CA6CD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B8C35A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5E26BA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D5CB7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AEAFE5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209E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7029A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E790D8C"/>
    <w:multiLevelType w:val="hybridMultilevel"/>
    <w:tmpl w:val="F2844B6E"/>
    <w:lvl w:ilvl="0" w:tplc="166EF23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560C5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E8E9B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03E4B8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8E053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C1C3BF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82AC11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9C8AD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388754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45275E1"/>
    <w:multiLevelType w:val="hybridMultilevel"/>
    <w:tmpl w:val="FAA090CC"/>
    <w:lvl w:ilvl="0" w:tplc="6ABC0FF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50C25C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4A8AC9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F6D37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92BFD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B60F2D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8345CE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8EA0E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700C75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B707C26"/>
    <w:multiLevelType w:val="hybridMultilevel"/>
    <w:tmpl w:val="1AE2A0B6"/>
    <w:lvl w:ilvl="0" w:tplc="F5CE795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F490D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E8A5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D0ADF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B125D2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AC0AD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C6772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1A815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166F04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411FF2"/>
    <w:multiLevelType w:val="hybridMultilevel"/>
    <w:tmpl w:val="98F69AD0"/>
    <w:lvl w:ilvl="0" w:tplc="9E1286B0">
      <w:start w:val="1"/>
      <w:numFmt w:val="decimal"/>
      <w:lvlText w:val="%1."/>
      <w:lvlJc w:val="left"/>
      <w:pPr>
        <w:ind w:left="1061"/>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71E27112">
      <w:start w:val="1"/>
      <w:numFmt w:val="lowerLetter"/>
      <w:lvlText w:val="%2"/>
      <w:lvlJc w:val="left"/>
      <w:pPr>
        <w:ind w:left="17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463E111C">
      <w:start w:val="1"/>
      <w:numFmt w:val="lowerRoman"/>
      <w:lvlText w:val="%3"/>
      <w:lvlJc w:val="left"/>
      <w:pPr>
        <w:ind w:left="25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D7E2BAE6">
      <w:start w:val="1"/>
      <w:numFmt w:val="decimal"/>
      <w:lvlText w:val="%4"/>
      <w:lvlJc w:val="left"/>
      <w:pPr>
        <w:ind w:left="32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B36E2B18">
      <w:start w:val="1"/>
      <w:numFmt w:val="lowerLetter"/>
      <w:lvlText w:val="%5"/>
      <w:lvlJc w:val="left"/>
      <w:pPr>
        <w:ind w:left="39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BC4C4CE0">
      <w:start w:val="1"/>
      <w:numFmt w:val="lowerRoman"/>
      <w:lvlText w:val="%6"/>
      <w:lvlJc w:val="left"/>
      <w:pPr>
        <w:ind w:left="46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A9FCB59A">
      <w:start w:val="1"/>
      <w:numFmt w:val="decimal"/>
      <w:lvlText w:val="%7"/>
      <w:lvlJc w:val="left"/>
      <w:pPr>
        <w:ind w:left="53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81E0035C">
      <w:start w:val="1"/>
      <w:numFmt w:val="lowerLetter"/>
      <w:lvlText w:val="%8"/>
      <w:lvlJc w:val="left"/>
      <w:pPr>
        <w:ind w:left="61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56EE8446">
      <w:start w:val="1"/>
      <w:numFmt w:val="lowerRoman"/>
      <w:lvlText w:val="%9"/>
      <w:lvlJc w:val="left"/>
      <w:pPr>
        <w:ind w:left="68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61F58AE"/>
    <w:multiLevelType w:val="hybridMultilevel"/>
    <w:tmpl w:val="A33A7F62"/>
    <w:lvl w:ilvl="0" w:tplc="3ECA1B4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BC035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82A9B5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42AF0B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58F20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C9424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667CC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564D0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1E61DC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AC067EB"/>
    <w:multiLevelType w:val="hybridMultilevel"/>
    <w:tmpl w:val="C7A472DC"/>
    <w:lvl w:ilvl="0" w:tplc="FE7225F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EABED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63CF89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78817E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D30D2D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764016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030203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E24C66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4DA163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DFF7951"/>
    <w:multiLevelType w:val="hybridMultilevel"/>
    <w:tmpl w:val="DC28654E"/>
    <w:lvl w:ilvl="0" w:tplc="DF486302">
      <w:start w:val="1"/>
      <w:numFmt w:val="decimal"/>
      <w:lvlText w:val="%1."/>
      <w:lvlJc w:val="left"/>
      <w:pPr>
        <w:ind w:left="1061"/>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9CCE062A">
      <w:start w:val="1"/>
      <w:numFmt w:val="lowerLetter"/>
      <w:lvlText w:val="%2"/>
      <w:lvlJc w:val="left"/>
      <w:pPr>
        <w:ind w:left="1779"/>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EAC425C2">
      <w:start w:val="1"/>
      <w:numFmt w:val="lowerRoman"/>
      <w:lvlText w:val="%3"/>
      <w:lvlJc w:val="left"/>
      <w:pPr>
        <w:ind w:left="2499"/>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EE802E22">
      <w:start w:val="1"/>
      <w:numFmt w:val="decimal"/>
      <w:lvlText w:val="%4"/>
      <w:lvlJc w:val="left"/>
      <w:pPr>
        <w:ind w:left="3219"/>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4502B5E8">
      <w:start w:val="1"/>
      <w:numFmt w:val="lowerLetter"/>
      <w:lvlText w:val="%5"/>
      <w:lvlJc w:val="left"/>
      <w:pPr>
        <w:ind w:left="3939"/>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2A624A2A">
      <w:start w:val="1"/>
      <w:numFmt w:val="lowerRoman"/>
      <w:lvlText w:val="%6"/>
      <w:lvlJc w:val="left"/>
      <w:pPr>
        <w:ind w:left="4659"/>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BB484712">
      <w:start w:val="1"/>
      <w:numFmt w:val="decimal"/>
      <w:lvlText w:val="%7"/>
      <w:lvlJc w:val="left"/>
      <w:pPr>
        <w:ind w:left="5379"/>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C9962D06">
      <w:start w:val="1"/>
      <w:numFmt w:val="lowerLetter"/>
      <w:lvlText w:val="%8"/>
      <w:lvlJc w:val="left"/>
      <w:pPr>
        <w:ind w:left="6099"/>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908A8768">
      <w:start w:val="1"/>
      <w:numFmt w:val="lowerRoman"/>
      <w:lvlText w:val="%9"/>
      <w:lvlJc w:val="left"/>
      <w:pPr>
        <w:ind w:left="6819"/>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4812CA8"/>
    <w:multiLevelType w:val="hybridMultilevel"/>
    <w:tmpl w:val="A61856DC"/>
    <w:lvl w:ilvl="0" w:tplc="A706268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F86BA7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F58E58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04253D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48DD2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E3EB14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34A66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D8C00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98C5A7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E5C493E"/>
    <w:multiLevelType w:val="hybridMultilevel"/>
    <w:tmpl w:val="034A71E0"/>
    <w:lvl w:ilvl="0" w:tplc="39E459F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72C2F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988B48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D2579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8CEC5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BFC101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642D0D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9DA69F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81EB83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4F30FAA"/>
    <w:multiLevelType w:val="hybridMultilevel"/>
    <w:tmpl w:val="62E695DE"/>
    <w:lvl w:ilvl="0" w:tplc="D4C633F8">
      <w:start w:val="1"/>
      <w:numFmt w:val="bullet"/>
      <w:lvlText w:val="•"/>
      <w:lvlJc w:val="left"/>
      <w:pPr>
        <w:ind w:left="21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12E8A8D6">
      <w:start w:val="1"/>
      <w:numFmt w:val="bullet"/>
      <w:lvlText w:val="o"/>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B7548DDE">
      <w:start w:val="1"/>
      <w:numFmt w:val="bullet"/>
      <w:lvlText w:val="▪"/>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ED2C3758">
      <w:start w:val="1"/>
      <w:numFmt w:val="bullet"/>
      <w:lvlText w:val="•"/>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99FA7FF0">
      <w:start w:val="1"/>
      <w:numFmt w:val="bullet"/>
      <w:lvlText w:val="o"/>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7BDACE34">
      <w:start w:val="1"/>
      <w:numFmt w:val="bullet"/>
      <w:lvlText w:val="▪"/>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3C48ECA8">
      <w:start w:val="1"/>
      <w:numFmt w:val="bullet"/>
      <w:lvlText w:val="•"/>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870EB60C">
      <w:start w:val="1"/>
      <w:numFmt w:val="bullet"/>
      <w:lvlText w:val="o"/>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75629C5E">
      <w:start w:val="1"/>
      <w:numFmt w:val="bullet"/>
      <w:lvlText w:val="▪"/>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5412CE3"/>
    <w:multiLevelType w:val="hybridMultilevel"/>
    <w:tmpl w:val="68A4C726"/>
    <w:lvl w:ilvl="0" w:tplc="A3441A5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B2765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566B2F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C0006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F42B9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5163E1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FF22E4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BA7A1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514B8C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A173490"/>
    <w:multiLevelType w:val="hybridMultilevel"/>
    <w:tmpl w:val="731A10C0"/>
    <w:lvl w:ilvl="0" w:tplc="04DE353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8656C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3D0B87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124324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70A45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B7C39C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26413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B0C0F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C00746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5F22838"/>
    <w:multiLevelType w:val="hybridMultilevel"/>
    <w:tmpl w:val="4A844292"/>
    <w:lvl w:ilvl="0" w:tplc="30C8E98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34B4A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FDEC4C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6E4452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59C573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9DC213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298632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2AD43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89A37D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7610A89"/>
    <w:multiLevelType w:val="hybridMultilevel"/>
    <w:tmpl w:val="9716CBB2"/>
    <w:lvl w:ilvl="0" w:tplc="FCCE290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6469B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EEC91F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DF2DDE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B0B55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3FE6F4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D36B03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E69D3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472D5B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105563748">
    <w:abstractNumId w:val="18"/>
  </w:num>
  <w:num w:numId="2" w16cid:durableId="1290209575">
    <w:abstractNumId w:val="22"/>
  </w:num>
  <w:num w:numId="3" w16cid:durableId="590550398">
    <w:abstractNumId w:val="9"/>
  </w:num>
  <w:num w:numId="4" w16cid:durableId="519050593">
    <w:abstractNumId w:val="7"/>
  </w:num>
  <w:num w:numId="5" w16cid:durableId="637615439">
    <w:abstractNumId w:val="6"/>
  </w:num>
  <w:num w:numId="6" w16cid:durableId="694308965">
    <w:abstractNumId w:val="5"/>
  </w:num>
  <w:num w:numId="7" w16cid:durableId="737479117">
    <w:abstractNumId w:val="15"/>
  </w:num>
  <w:num w:numId="8" w16cid:durableId="2056394300">
    <w:abstractNumId w:val="13"/>
  </w:num>
  <w:num w:numId="9" w16cid:durableId="1834755201">
    <w:abstractNumId w:val="16"/>
  </w:num>
  <w:num w:numId="10" w16cid:durableId="2115711549">
    <w:abstractNumId w:val="17"/>
  </w:num>
  <w:num w:numId="11" w16cid:durableId="933903150">
    <w:abstractNumId w:val="2"/>
  </w:num>
  <w:num w:numId="12" w16cid:durableId="1928541373">
    <w:abstractNumId w:val="23"/>
  </w:num>
  <w:num w:numId="13" w16cid:durableId="1088622632">
    <w:abstractNumId w:val="14"/>
  </w:num>
  <w:num w:numId="14" w16cid:durableId="983003027">
    <w:abstractNumId w:val="11"/>
  </w:num>
  <w:num w:numId="15" w16cid:durableId="1341196074">
    <w:abstractNumId w:val="10"/>
  </w:num>
  <w:num w:numId="16" w16cid:durableId="1721123413">
    <w:abstractNumId w:val="1"/>
  </w:num>
  <w:num w:numId="17" w16cid:durableId="1189491910">
    <w:abstractNumId w:val="8"/>
  </w:num>
  <w:num w:numId="18" w16cid:durableId="1123425920">
    <w:abstractNumId w:val="12"/>
  </w:num>
  <w:num w:numId="19" w16cid:durableId="901990051">
    <w:abstractNumId w:val="20"/>
  </w:num>
  <w:num w:numId="20" w16cid:durableId="627585929">
    <w:abstractNumId w:val="21"/>
  </w:num>
  <w:num w:numId="21" w16cid:durableId="803935599">
    <w:abstractNumId w:val="19"/>
  </w:num>
  <w:num w:numId="22" w16cid:durableId="356392727">
    <w:abstractNumId w:val="0"/>
  </w:num>
  <w:num w:numId="23" w16cid:durableId="634944935">
    <w:abstractNumId w:val="3"/>
  </w:num>
  <w:num w:numId="24" w16cid:durableId="5835391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A2F"/>
    <w:rsid w:val="00067A94"/>
    <w:rsid w:val="00716B07"/>
    <w:rsid w:val="00A52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8430D"/>
  <w15:docId w15:val="{5F11C610-885E-4D83-9132-25F78CE8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1093" w:hanging="10"/>
    </w:pPr>
    <w:rPr>
      <w:rFonts w:ascii="Century Gothic" w:eastAsia="Century Gothic" w:hAnsi="Century Gothic" w:cs="Century Gothic"/>
      <w:color w:val="000000"/>
    </w:rPr>
  </w:style>
  <w:style w:type="paragraph" w:styleId="Heading1">
    <w:name w:val="heading 1"/>
    <w:next w:val="Normal"/>
    <w:link w:val="Heading1Char"/>
    <w:uiPriority w:val="9"/>
    <w:qFormat/>
    <w:pPr>
      <w:keepNext/>
      <w:keepLines/>
      <w:spacing w:after="5" w:line="250" w:lineRule="auto"/>
      <w:ind w:left="10" w:right="8692" w:hanging="10"/>
      <w:outlineLvl w:val="0"/>
    </w:pPr>
    <w:rPr>
      <w:rFonts w:ascii="Century Gothic" w:eastAsia="Century Gothic" w:hAnsi="Century Gothic" w:cs="Century Gothic"/>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hyperlink" Target="http://www.stophateuk.org/" TargetMode="External"/><Relationship Id="rId21" Type="http://schemas.openxmlformats.org/officeDocument/2006/relationships/hyperlink" Target="http://www.familylives.org.uk/" TargetMode="External"/><Relationship Id="rId42" Type="http://schemas.openxmlformats.org/officeDocument/2006/relationships/hyperlink" Target="http://www.victimsupport.org.uk/" TargetMode="External"/><Relationship Id="rId63" Type="http://schemas.openxmlformats.org/officeDocument/2006/relationships/hyperlink" Target="http://www.gov.uk/government/publications/send-code-of-practice-0-to-25" TargetMode="External"/><Relationship Id="rId84" Type="http://schemas.openxmlformats.org/officeDocument/2006/relationships/hyperlink" Target="http://www.gov.uk/government/groups/uk-council-for-child-internet-safety-ukccis" TargetMode="External"/><Relationship Id="rId138" Type="http://schemas.openxmlformats.org/officeDocument/2006/relationships/hyperlink" Target="http://www.endviolenceagainstwomen.org.uk/" TargetMode="External"/><Relationship Id="rId159" Type="http://schemas.openxmlformats.org/officeDocument/2006/relationships/fontTable" Target="fontTable.xml"/><Relationship Id="rId107" Type="http://schemas.openxmlformats.org/officeDocument/2006/relationships/hyperlink" Target="http://www.gov.uk/government/publications/preventing-and-tackling-bullying" TargetMode="External"/><Relationship Id="rId11" Type="http://schemas.openxmlformats.org/officeDocument/2006/relationships/header" Target="header3.xml"/><Relationship Id="rId32" Type="http://schemas.openxmlformats.org/officeDocument/2006/relationships/hyperlink" Target="http://www.pshe-association.org.uk/" TargetMode="External"/><Relationship Id="rId53" Type="http://schemas.openxmlformats.org/officeDocument/2006/relationships/hyperlink" Target="http://www.changingfaces.org.uk/" TargetMode="External"/><Relationship Id="rId74" Type="http://schemas.openxmlformats.org/officeDocument/2006/relationships/hyperlink" Target="http://www.iwf.org.uk/" TargetMode="External"/><Relationship Id="rId128" Type="http://schemas.openxmlformats.org/officeDocument/2006/relationships/hyperlink" Target="http://www.eachaction.org.uk/" TargetMode="External"/><Relationship Id="rId149" Type="http://schemas.openxmlformats.org/officeDocument/2006/relationships/header" Target="header9.xml"/><Relationship Id="rId5" Type="http://schemas.openxmlformats.org/officeDocument/2006/relationships/footnotes" Target="footnotes.xml"/><Relationship Id="rId95" Type="http://schemas.openxmlformats.org/officeDocument/2006/relationships/hyperlink" Target="http://www.gov.uk/government/publications/preventing-and-tackling-bullying" TargetMode="External"/><Relationship Id="rId160" Type="http://schemas.openxmlformats.org/officeDocument/2006/relationships/theme" Target="theme/theme1.xml"/><Relationship Id="rId22" Type="http://schemas.openxmlformats.org/officeDocument/2006/relationships/hyperlink" Target="http://www.familylives.org.uk/" TargetMode="External"/><Relationship Id="rId43" Type="http://schemas.openxmlformats.org/officeDocument/2006/relationships/hyperlink" Target="http://www.youngminds.org.uk/" TargetMode="External"/><Relationship Id="rId64" Type="http://schemas.openxmlformats.org/officeDocument/2006/relationships/hyperlink" Target="http://www.gov.uk/government/publications/send-code-of-practice-0-to-25" TargetMode="External"/><Relationship Id="rId118" Type="http://schemas.openxmlformats.org/officeDocument/2006/relationships/hyperlink" Target="http://www.stophateuk.org/" TargetMode="External"/><Relationship Id="rId139" Type="http://schemas.openxmlformats.org/officeDocument/2006/relationships/hyperlink" Target="http://www.gov.uk/government/publications/disrespect-nobody-campaign-posters" TargetMode="External"/><Relationship Id="rId80" Type="http://schemas.openxmlformats.org/officeDocument/2006/relationships/hyperlink" Target="http://www.gov.uk/government/groups/uk-council-for-child-internet-safety-ukccis" TargetMode="External"/><Relationship Id="rId85" Type="http://schemas.openxmlformats.org/officeDocument/2006/relationships/hyperlink" Target="http://www.gov.uk/government/groups/uk-council-for-child-internet-safety-ukccis" TargetMode="External"/><Relationship Id="rId150" Type="http://schemas.openxmlformats.org/officeDocument/2006/relationships/header" Target="header10.xml"/><Relationship Id="rId155" Type="http://schemas.openxmlformats.org/officeDocument/2006/relationships/header" Target="header15.xml"/><Relationship Id="rId12" Type="http://schemas.openxmlformats.org/officeDocument/2006/relationships/header" Target="header4.xml"/><Relationship Id="rId17" Type="http://schemas.openxmlformats.org/officeDocument/2006/relationships/hyperlink" Target="http://www.anti-bullyingalliance.org.uk/" TargetMode="External"/><Relationship Id="rId33" Type="http://schemas.openxmlformats.org/officeDocument/2006/relationships/hyperlink" Target="http://www.pshe-association.org.uk/" TargetMode="External"/><Relationship Id="rId38" Type="http://schemas.openxmlformats.org/officeDocument/2006/relationships/hyperlink" Target="http://www.diana-award.org.uk/" TargetMode="External"/><Relationship Id="rId59" Type="http://schemas.openxmlformats.org/officeDocument/2006/relationships/hyperlink" Target="http://www.gov.uk/government/publications/send-code-of-practice-0-to-25" TargetMode="External"/><Relationship Id="rId103" Type="http://schemas.openxmlformats.org/officeDocument/2006/relationships/hyperlink" Target="http://www.gov.uk/government/publications/preventing-and-tackling-bullying" TargetMode="External"/><Relationship Id="rId108" Type="http://schemas.openxmlformats.org/officeDocument/2006/relationships/hyperlink" Target="http://www.gov.uk/government/publications/preventing-and-tackling-bullying" TargetMode="External"/><Relationship Id="rId124" Type="http://schemas.openxmlformats.org/officeDocument/2006/relationships/hyperlink" Target="https://www.theredcard.org/educational" TargetMode="External"/><Relationship Id="rId129" Type="http://schemas.openxmlformats.org/officeDocument/2006/relationships/hyperlink" Target="http://www.theproudtrust.org/" TargetMode="External"/><Relationship Id="rId54" Type="http://schemas.openxmlformats.org/officeDocument/2006/relationships/hyperlink" Target="http://www.changingfaces.org.uk/" TargetMode="External"/><Relationship Id="rId70" Type="http://schemas.openxmlformats.org/officeDocument/2006/relationships/hyperlink" Target="http://www.gov.uk/government/publications/send-code-of-practice-0-to-25" TargetMode="External"/><Relationship Id="rId75" Type="http://schemas.openxmlformats.org/officeDocument/2006/relationships/hyperlink" Target="http://www.thinkuknow.co.uk/" TargetMode="External"/><Relationship Id="rId91" Type="http://schemas.openxmlformats.org/officeDocument/2006/relationships/hyperlink" Target="http://www.gov.uk/government/groups/uk-council-for-child-internet-safety-ukccis" TargetMode="External"/><Relationship Id="rId96" Type="http://schemas.openxmlformats.org/officeDocument/2006/relationships/hyperlink" Target="http://www.gov.uk/government/publications/preventing-and-tackling-bullying" TargetMode="External"/><Relationship Id="rId140" Type="http://schemas.openxmlformats.org/officeDocument/2006/relationships/hyperlink" Target="http://www.gov.uk/government/publications/disrespect-nobody-campaign-posters" TargetMode="External"/><Relationship Id="rId145" Type="http://schemas.openxmlformats.org/officeDocument/2006/relationships/hyperlink" Target="http://www.gov.uk/government/publications/disrespect-nobody-campaign-poster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kidscape.org.uk/" TargetMode="External"/><Relationship Id="rId28" Type="http://schemas.openxmlformats.org/officeDocument/2006/relationships/hyperlink" Target="http://www.nspcc.org.uk/" TargetMode="External"/><Relationship Id="rId49" Type="http://schemas.openxmlformats.org/officeDocument/2006/relationships/hyperlink" Target="http://www.restorativejustice.org.uk/restorative-practice-schools" TargetMode="External"/><Relationship Id="rId114" Type="http://schemas.openxmlformats.org/officeDocument/2006/relationships/hyperlink" Target="http://www.report-it.org.uk/" TargetMode="External"/><Relationship Id="rId119" Type="http://schemas.openxmlformats.org/officeDocument/2006/relationships/hyperlink" Target="http://www.tellmamauk.org/" TargetMode="External"/><Relationship Id="rId44" Type="http://schemas.openxmlformats.org/officeDocument/2006/relationships/hyperlink" Target="http://www.youngminds.org.uk/" TargetMode="External"/><Relationship Id="rId60" Type="http://schemas.openxmlformats.org/officeDocument/2006/relationships/hyperlink" Target="http://www.gov.uk/government/publications/send-code-of-practice-0-to-25" TargetMode="External"/><Relationship Id="rId65" Type="http://schemas.openxmlformats.org/officeDocument/2006/relationships/hyperlink" Target="http://www.gov.uk/government/publications/send-code-of-practice-0-to-25" TargetMode="External"/><Relationship Id="rId81" Type="http://schemas.openxmlformats.org/officeDocument/2006/relationships/hyperlink" Target="http://www.gov.uk/government/groups/uk-council-for-child-internet-safety-ukccis" TargetMode="External"/><Relationship Id="rId86" Type="http://schemas.openxmlformats.org/officeDocument/2006/relationships/hyperlink" Target="http://www.gov.uk/government/groups/uk-council-for-child-internet-safety-ukccis" TargetMode="External"/><Relationship Id="rId130" Type="http://schemas.openxmlformats.org/officeDocument/2006/relationships/hyperlink" Target="http://www.theproudtrust.org/" TargetMode="External"/><Relationship Id="rId135" Type="http://schemas.openxmlformats.org/officeDocument/2006/relationships/hyperlink" Target="http://www.stonewall.org.uk/" TargetMode="External"/><Relationship Id="rId151" Type="http://schemas.openxmlformats.org/officeDocument/2006/relationships/header" Target="header11.xml"/><Relationship Id="rId156" Type="http://schemas.openxmlformats.org/officeDocument/2006/relationships/header" Target="header16.xml"/><Relationship Id="rId13" Type="http://schemas.openxmlformats.org/officeDocument/2006/relationships/header" Target="header5.xml"/><Relationship Id="rId18" Type="http://schemas.openxmlformats.org/officeDocument/2006/relationships/hyperlink" Target="http://www.anti-bullyingalliance.org.uk/" TargetMode="External"/><Relationship Id="rId39" Type="http://schemas.openxmlformats.org/officeDocument/2006/relationships/hyperlink" Target="http://www.diana-award.org.uk/" TargetMode="External"/><Relationship Id="rId109" Type="http://schemas.openxmlformats.org/officeDocument/2006/relationships/hyperlink" Target="http://www.annefrank.org.uk/" TargetMode="External"/><Relationship Id="rId34" Type="http://schemas.openxmlformats.org/officeDocument/2006/relationships/hyperlink" Target="http://www.pshe-association.org.uk/" TargetMode="External"/><Relationship Id="rId50" Type="http://schemas.openxmlformats.org/officeDocument/2006/relationships/hyperlink" Target="http://www.restorativejustice.org.uk/restorative-practice-schools" TargetMode="External"/><Relationship Id="rId55" Type="http://schemas.openxmlformats.org/officeDocument/2006/relationships/hyperlink" Target="http://www.mencap.org.uk/" TargetMode="External"/><Relationship Id="rId76" Type="http://schemas.openxmlformats.org/officeDocument/2006/relationships/hyperlink" Target="http://www.thinkuknow.co.uk/" TargetMode="External"/><Relationship Id="rId97" Type="http://schemas.openxmlformats.org/officeDocument/2006/relationships/hyperlink" Target="http://www.gov.uk/government/publications/preventing-and-tackling-bullying" TargetMode="External"/><Relationship Id="rId104" Type="http://schemas.openxmlformats.org/officeDocument/2006/relationships/hyperlink" Target="http://www.gov.uk/government/publications/preventing-and-tackling-bullying" TargetMode="External"/><Relationship Id="rId120" Type="http://schemas.openxmlformats.org/officeDocument/2006/relationships/hyperlink" Target="http://www.tellmamauk.org/" TargetMode="External"/><Relationship Id="rId125" Type="http://schemas.openxmlformats.org/officeDocument/2006/relationships/hyperlink" Target="http://www.barnardos.org.uk/what_we_do/our_work/lgbtq.htm" TargetMode="External"/><Relationship Id="rId141" Type="http://schemas.openxmlformats.org/officeDocument/2006/relationships/hyperlink" Target="http://www.gov.uk/government/publications/disrespect-nobody-campaign-posters" TargetMode="External"/><Relationship Id="rId146" Type="http://schemas.openxmlformats.org/officeDocument/2006/relationships/hyperlink" Target="http://www.gov.uk/government/publications/disrespect-nobody-campaign-posters" TargetMode="External"/><Relationship Id="rId7" Type="http://schemas.openxmlformats.org/officeDocument/2006/relationships/image" Target="media/image1.jpg"/><Relationship Id="rId71" Type="http://schemas.openxmlformats.org/officeDocument/2006/relationships/hyperlink" Target="http://www.childnet.com/" TargetMode="External"/><Relationship Id="rId92" Type="http://schemas.openxmlformats.org/officeDocument/2006/relationships/hyperlink" Target="http://www.gov.uk/government/groups/uk-council-for-child-internet-safety-ukccis" TargetMode="External"/><Relationship Id="rId2" Type="http://schemas.openxmlformats.org/officeDocument/2006/relationships/styles" Target="styles.xml"/><Relationship Id="rId29" Type="http://schemas.openxmlformats.org/officeDocument/2006/relationships/hyperlink" Target="http://www.bullyinginterventiongroup.co.uk/index.php" TargetMode="External"/><Relationship Id="rId24" Type="http://schemas.openxmlformats.org/officeDocument/2006/relationships/hyperlink" Target="http://www.kidscape.org.uk/" TargetMode="External"/><Relationship Id="rId40" Type="http://schemas.openxmlformats.org/officeDocument/2006/relationships/hyperlink" Target="http://www.diana-award.org.uk/" TargetMode="External"/><Relationship Id="rId45" Type="http://schemas.openxmlformats.org/officeDocument/2006/relationships/hyperlink" Target="http://www.youngcarers.net/" TargetMode="External"/><Relationship Id="rId66" Type="http://schemas.openxmlformats.org/officeDocument/2006/relationships/hyperlink" Target="http://www.gov.uk/government/publications/send-code-of-practice-0-to-25" TargetMode="External"/><Relationship Id="rId87" Type="http://schemas.openxmlformats.org/officeDocument/2006/relationships/hyperlink" Target="http://www.gov.uk/government/groups/uk-council-for-child-internet-safety-ukccis" TargetMode="External"/><Relationship Id="rId110" Type="http://schemas.openxmlformats.org/officeDocument/2006/relationships/hyperlink" Target="http://www.annefrank.org.uk/" TargetMode="External"/><Relationship Id="rId115" Type="http://schemas.openxmlformats.org/officeDocument/2006/relationships/hyperlink" Target="http://www.report-it.org.uk/" TargetMode="External"/><Relationship Id="rId131" Type="http://schemas.openxmlformats.org/officeDocument/2006/relationships/hyperlink" Target="http://www.schools-out.org.uk/" TargetMode="External"/><Relationship Id="rId136" Type="http://schemas.openxmlformats.org/officeDocument/2006/relationships/hyperlink" Target="http://www.stonewall.org.uk/" TargetMode="External"/><Relationship Id="rId157" Type="http://schemas.openxmlformats.org/officeDocument/2006/relationships/header" Target="header17.xml"/><Relationship Id="rId61" Type="http://schemas.openxmlformats.org/officeDocument/2006/relationships/hyperlink" Target="http://www.gov.uk/government/publications/send-code-of-practice-0-to-25" TargetMode="External"/><Relationship Id="rId82" Type="http://schemas.openxmlformats.org/officeDocument/2006/relationships/hyperlink" Target="http://www.gov.uk/government/groups/uk-council-for-child-internet-safety-ukccis" TargetMode="External"/><Relationship Id="rId152" Type="http://schemas.openxmlformats.org/officeDocument/2006/relationships/header" Target="header12.xml"/><Relationship Id="rId19" Type="http://schemas.openxmlformats.org/officeDocument/2006/relationships/hyperlink" Target="http://www.childline.org.uk/" TargetMode="External"/><Relationship Id="rId14" Type="http://schemas.openxmlformats.org/officeDocument/2006/relationships/header" Target="header6.xml"/><Relationship Id="rId30" Type="http://schemas.openxmlformats.org/officeDocument/2006/relationships/hyperlink" Target="http://www.bullyinginterventiongroup.co.uk/index.php" TargetMode="External"/><Relationship Id="rId35" Type="http://schemas.openxmlformats.org/officeDocument/2006/relationships/hyperlink" Target="http://www.restorativejustice.org.uk/" TargetMode="External"/><Relationship Id="rId56" Type="http://schemas.openxmlformats.org/officeDocument/2006/relationships/hyperlink" Target="http://www.mencap.org.uk/" TargetMode="External"/><Relationship Id="rId77" Type="http://schemas.openxmlformats.org/officeDocument/2006/relationships/hyperlink" Target="http://www.saferinternet.org.uk/" TargetMode="External"/><Relationship Id="rId100" Type="http://schemas.openxmlformats.org/officeDocument/2006/relationships/hyperlink" Target="http://www.gov.uk/government/publications/preventing-and-tackling-bullying" TargetMode="External"/><Relationship Id="rId105" Type="http://schemas.openxmlformats.org/officeDocument/2006/relationships/hyperlink" Target="http://www.gov.uk/government/publications/preventing-and-tackling-bullying" TargetMode="External"/><Relationship Id="rId126" Type="http://schemas.openxmlformats.org/officeDocument/2006/relationships/hyperlink" Target="http://www.barnardos.org.uk/what_we_do/our_work/lgbtq.htm" TargetMode="External"/><Relationship Id="rId147" Type="http://schemas.openxmlformats.org/officeDocument/2006/relationships/header" Target="header7.xml"/><Relationship Id="rId8" Type="http://schemas.openxmlformats.org/officeDocument/2006/relationships/image" Target="media/image2.jpg"/><Relationship Id="rId51" Type="http://schemas.openxmlformats.org/officeDocument/2006/relationships/hyperlink" Target="http://www.restorativejustice.org.uk/restorative-practice-schools" TargetMode="External"/><Relationship Id="rId72" Type="http://schemas.openxmlformats.org/officeDocument/2006/relationships/hyperlink" Target="http://www.childnet.com/" TargetMode="External"/><Relationship Id="rId93" Type="http://schemas.openxmlformats.org/officeDocument/2006/relationships/hyperlink" Target="http://www.gov.uk/government/publications/preventing-and-tackling-bullying" TargetMode="External"/><Relationship Id="rId98" Type="http://schemas.openxmlformats.org/officeDocument/2006/relationships/hyperlink" Target="http://www.gov.uk/government/publications/preventing-and-tackling-bullying" TargetMode="External"/><Relationship Id="rId121" Type="http://schemas.openxmlformats.org/officeDocument/2006/relationships/hyperlink" Target="http://www.educateagainsthate.com/" TargetMode="External"/><Relationship Id="rId142" Type="http://schemas.openxmlformats.org/officeDocument/2006/relationships/hyperlink" Target="http://www.gov.uk/government/publications/disrespect-nobody-campaign-posters" TargetMode="External"/><Relationship Id="rId3" Type="http://schemas.openxmlformats.org/officeDocument/2006/relationships/settings" Target="settings.xml"/><Relationship Id="rId25" Type="http://schemas.openxmlformats.org/officeDocument/2006/relationships/hyperlink" Target="http://www.minded.org.uk/" TargetMode="External"/><Relationship Id="rId46" Type="http://schemas.openxmlformats.org/officeDocument/2006/relationships/hyperlink" Target="http://www.youngcarers.net/" TargetMode="External"/><Relationship Id="rId67" Type="http://schemas.openxmlformats.org/officeDocument/2006/relationships/hyperlink" Target="http://www.gov.uk/government/publications/send-code-of-practice-0-to-25" TargetMode="External"/><Relationship Id="rId116" Type="http://schemas.openxmlformats.org/officeDocument/2006/relationships/hyperlink" Target="http://www.report-it.org.uk/" TargetMode="External"/><Relationship Id="rId137" Type="http://schemas.openxmlformats.org/officeDocument/2006/relationships/hyperlink" Target="http://www.endviolenceagainstwomen.org.uk/" TargetMode="External"/><Relationship Id="rId158" Type="http://schemas.openxmlformats.org/officeDocument/2006/relationships/header" Target="header18.xml"/><Relationship Id="rId20" Type="http://schemas.openxmlformats.org/officeDocument/2006/relationships/hyperlink" Target="http://www.childline.org.uk/" TargetMode="External"/><Relationship Id="rId41" Type="http://schemas.openxmlformats.org/officeDocument/2006/relationships/hyperlink" Target="http://www.victimsupport.org.uk/" TargetMode="External"/><Relationship Id="rId62" Type="http://schemas.openxmlformats.org/officeDocument/2006/relationships/hyperlink" Target="http://www.gov.uk/government/publications/send-code-of-practice-0-to-25" TargetMode="External"/><Relationship Id="rId83" Type="http://schemas.openxmlformats.org/officeDocument/2006/relationships/hyperlink" Target="http://www.gov.uk/government/groups/uk-council-for-child-internet-safety-ukccis" TargetMode="External"/><Relationship Id="rId88" Type="http://schemas.openxmlformats.org/officeDocument/2006/relationships/hyperlink" Target="http://www.gov.uk/government/groups/uk-council-for-child-internet-safety-ukccis" TargetMode="External"/><Relationship Id="rId111" Type="http://schemas.openxmlformats.org/officeDocument/2006/relationships/hyperlink" Target="http://www.kickitout.org/" TargetMode="External"/><Relationship Id="rId132" Type="http://schemas.openxmlformats.org/officeDocument/2006/relationships/hyperlink" Target="http://www.schools-out.org.uk/" TargetMode="External"/><Relationship Id="rId153" Type="http://schemas.openxmlformats.org/officeDocument/2006/relationships/header" Target="header13.xml"/><Relationship Id="rId15" Type="http://schemas.openxmlformats.org/officeDocument/2006/relationships/hyperlink" Target="http://www.anti-bullyingalliance.org.uk/" TargetMode="External"/><Relationship Id="rId36" Type="http://schemas.openxmlformats.org/officeDocument/2006/relationships/hyperlink" Target="http://www.restorativejustice.org.uk/" TargetMode="External"/><Relationship Id="rId57" Type="http://schemas.openxmlformats.org/officeDocument/2006/relationships/hyperlink" Target="http://www.gov.uk/government/publications/send-code-of-practice-0-to-25" TargetMode="External"/><Relationship Id="rId106" Type="http://schemas.openxmlformats.org/officeDocument/2006/relationships/hyperlink" Target="http://www.gov.uk/government/publications/preventing-and-tackling-bullying" TargetMode="External"/><Relationship Id="rId127" Type="http://schemas.openxmlformats.org/officeDocument/2006/relationships/hyperlink" Target="http://www.eachaction.org.uk/" TargetMode="External"/><Relationship Id="rId10" Type="http://schemas.openxmlformats.org/officeDocument/2006/relationships/header" Target="header2.xml"/><Relationship Id="rId31" Type="http://schemas.openxmlformats.org/officeDocument/2006/relationships/hyperlink" Target="http://www.pshe-association.org.uk/" TargetMode="External"/><Relationship Id="rId52" Type="http://schemas.openxmlformats.org/officeDocument/2006/relationships/hyperlink" Target="http://www.restorativejustice.org.uk/restorative-practice-schools" TargetMode="External"/><Relationship Id="rId73" Type="http://schemas.openxmlformats.org/officeDocument/2006/relationships/hyperlink" Target="http://www.iwf.org.uk/" TargetMode="External"/><Relationship Id="rId78" Type="http://schemas.openxmlformats.org/officeDocument/2006/relationships/hyperlink" Target="http://www.saferinternet.org.uk/" TargetMode="External"/><Relationship Id="rId94" Type="http://schemas.openxmlformats.org/officeDocument/2006/relationships/hyperlink" Target="http://www.gov.uk/government/publications/preventing-and-tackling-bullying" TargetMode="External"/><Relationship Id="rId99" Type="http://schemas.openxmlformats.org/officeDocument/2006/relationships/hyperlink" Target="http://www.gov.uk/government/publications/preventing-and-tackling-bullying" TargetMode="External"/><Relationship Id="rId101" Type="http://schemas.openxmlformats.org/officeDocument/2006/relationships/hyperlink" Target="http://www.gov.uk/government/publications/preventing-and-tackling-bullying" TargetMode="External"/><Relationship Id="rId122" Type="http://schemas.openxmlformats.org/officeDocument/2006/relationships/hyperlink" Target="http://www.educateagainsthate.com/" TargetMode="External"/><Relationship Id="rId143" Type="http://schemas.openxmlformats.org/officeDocument/2006/relationships/hyperlink" Target="http://www.gov.uk/government/publications/disrespect-nobody-campaign-posters" TargetMode="External"/><Relationship Id="rId148"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1.xml"/><Relationship Id="rId26" Type="http://schemas.openxmlformats.org/officeDocument/2006/relationships/hyperlink" Target="http://www.minded.org.uk/" TargetMode="External"/><Relationship Id="rId47" Type="http://schemas.openxmlformats.org/officeDocument/2006/relationships/hyperlink" Target="http://www.restorativejustice.org.uk/restorative-practice-schools" TargetMode="External"/><Relationship Id="rId68" Type="http://schemas.openxmlformats.org/officeDocument/2006/relationships/hyperlink" Target="http://www.gov.uk/government/publications/send-code-of-practice-0-to-25" TargetMode="External"/><Relationship Id="rId89" Type="http://schemas.openxmlformats.org/officeDocument/2006/relationships/hyperlink" Target="http://www.gov.uk/government/groups/uk-council-for-child-internet-safety-ukccis" TargetMode="External"/><Relationship Id="rId112" Type="http://schemas.openxmlformats.org/officeDocument/2006/relationships/hyperlink" Target="http://www.kickitout.org/" TargetMode="External"/><Relationship Id="rId133" Type="http://schemas.openxmlformats.org/officeDocument/2006/relationships/hyperlink" Target="http://www.schools-out.org.uk/" TargetMode="External"/><Relationship Id="rId154" Type="http://schemas.openxmlformats.org/officeDocument/2006/relationships/header" Target="header14.xml"/><Relationship Id="rId16" Type="http://schemas.openxmlformats.org/officeDocument/2006/relationships/hyperlink" Target="http://www.anti-bullyingalliance.org.uk/" TargetMode="External"/><Relationship Id="rId37" Type="http://schemas.openxmlformats.org/officeDocument/2006/relationships/hyperlink" Target="http://www.diana-award.org.uk/" TargetMode="External"/><Relationship Id="rId58" Type="http://schemas.openxmlformats.org/officeDocument/2006/relationships/hyperlink" Target="http://www.gov.uk/government/publications/send-code-of-practice-0-to-25" TargetMode="External"/><Relationship Id="rId79" Type="http://schemas.openxmlformats.org/officeDocument/2006/relationships/hyperlink" Target="http://www.gov.uk/government/groups/uk-council-for-child-internet-safety-ukccis" TargetMode="External"/><Relationship Id="rId102" Type="http://schemas.openxmlformats.org/officeDocument/2006/relationships/hyperlink" Target="http://www.gov.uk/government/publications/preventing-and-tackling-bullying" TargetMode="External"/><Relationship Id="rId123" Type="http://schemas.openxmlformats.org/officeDocument/2006/relationships/hyperlink" Target="https://www.theredcard.org/educational" TargetMode="External"/><Relationship Id="rId144" Type="http://schemas.openxmlformats.org/officeDocument/2006/relationships/hyperlink" Target="http://www.gov.uk/government/publications/disrespect-nobody-campaign-posters" TargetMode="External"/><Relationship Id="rId90" Type="http://schemas.openxmlformats.org/officeDocument/2006/relationships/hyperlink" Target="http://www.gov.uk/government/groups/uk-council-for-child-internet-safety-ukccis" TargetMode="External"/><Relationship Id="rId27" Type="http://schemas.openxmlformats.org/officeDocument/2006/relationships/hyperlink" Target="http://www.nspcc.org.uk/" TargetMode="External"/><Relationship Id="rId48" Type="http://schemas.openxmlformats.org/officeDocument/2006/relationships/hyperlink" Target="http://www.restorativejustice.org.uk/restorative-practice-schools" TargetMode="External"/><Relationship Id="rId69" Type="http://schemas.openxmlformats.org/officeDocument/2006/relationships/hyperlink" Target="http://www.gov.uk/government/publications/send-code-of-practice-0-to-25" TargetMode="External"/><Relationship Id="rId113" Type="http://schemas.openxmlformats.org/officeDocument/2006/relationships/hyperlink" Target="http://www.report-it.org.uk/" TargetMode="External"/><Relationship Id="rId134" Type="http://schemas.openxmlformats.org/officeDocument/2006/relationships/hyperlink" Target="http://www.schools-ou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5696</Words>
  <Characters>32468</Characters>
  <Application>Microsoft Office Word</Application>
  <DocSecurity>0</DocSecurity>
  <Lines>270</Lines>
  <Paragraphs>76</Paragraphs>
  <ScaleCrop>false</ScaleCrop>
  <Company/>
  <LinksUpToDate>false</LinksUpToDate>
  <CharactersWithSpaces>38088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Morris</dc:creator>
  <cp:keywords/>
  <cp:lastModifiedBy>L Oakes</cp:lastModifiedBy>
  <cp:revision>2</cp:revision>
  <dcterms:created xsi:type="dcterms:W3CDTF">2024-10-28T11:54:00Z</dcterms:created>
  <dcterms:modified xsi:type="dcterms:W3CDTF">2024-10-28T11:54:00Z</dcterms:modified>
</cp:coreProperties>
</file>